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9BC6" w14:textId="47FDECE2" w:rsidR="00905CBA" w:rsidRPr="00034B16" w:rsidRDefault="00905CBA" w:rsidP="0060352B">
      <w:pPr>
        <w:jc w:val="center"/>
        <w:rPr>
          <w:sz w:val="32"/>
          <w:szCs w:val="32"/>
          <w:lang w:val="en-CA"/>
        </w:rPr>
      </w:pPr>
      <w:r w:rsidRPr="00034B16">
        <w:rPr>
          <w:sz w:val="32"/>
          <w:szCs w:val="32"/>
          <w:lang w:val="en-CA"/>
        </w:rPr>
        <w:t>Senate</w:t>
      </w:r>
    </w:p>
    <w:p w14:paraId="5FE5EF24" w14:textId="77777777" w:rsidR="00905CBA" w:rsidRPr="00034B16" w:rsidRDefault="00905CBA" w:rsidP="0060352B">
      <w:pPr>
        <w:jc w:val="center"/>
        <w:rPr>
          <w:sz w:val="32"/>
          <w:szCs w:val="32"/>
          <w:lang w:val="en-CA"/>
        </w:rPr>
      </w:pPr>
      <w:r w:rsidRPr="00034B16">
        <w:rPr>
          <w:sz w:val="32"/>
          <w:szCs w:val="32"/>
          <w:lang w:val="en-CA"/>
        </w:rPr>
        <w:t>Minutes</w:t>
      </w:r>
    </w:p>
    <w:p w14:paraId="13142DB8" w14:textId="77777777" w:rsidR="008F6DEE" w:rsidRPr="00034B16" w:rsidRDefault="008F6DEE" w:rsidP="0060352B">
      <w:pPr>
        <w:jc w:val="right"/>
        <w:rPr>
          <w:b/>
          <w:sz w:val="22"/>
          <w:szCs w:val="22"/>
          <w:lang w:val="en-CA"/>
        </w:rPr>
      </w:pPr>
    </w:p>
    <w:p w14:paraId="082AA611" w14:textId="3446A31F" w:rsidR="00C27F09" w:rsidRPr="00034B16" w:rsidRDefault="00086D62" w:rsidP="0060352B">
      <w:pPr>
        <w:jc w:val="right"/>
        <w:rPr>
          <w:b/>
          <w:sz w:val="22"/>
          <w:szCs w:val="22"/>
          <w:lang w:val="en-CA"/>
        </w:rPr>
      </w:pPr>
      <w:r w:rsidRPr="00034B16">
        <w:rPr>
          <w:b/>
          <w:sz w:val="22"/>
          <w:szCs w:val="22"/>
          <w:lang w:val="en-CA"/>
        </w:rPr>
        <w:t>December 15</w:t>
      </w:r>
      <w:r w:rsidR="0093567A" w:rsidRPr="00034B16">
        <w:rPr>
          <w:b/>
          <w:sz w:val="22"/>
          <w:szCs w:val="22"/>
          <w:lang w:val="en-CA"/>
        </w:rPr>
        <w:t>, 202</w:t>
      </w:r>
      <w:r w:rsidR="004B49E6" w:rsidRPr="00034B16">
        <w:rPr>
          <w:b/>
          <w:sz w:val="22"/>
          <w:szCs w:val="22"/>
          <w:lang w:val="en-CA"/>
        </w:rPr>
        <w:t>3</w:t>
      </w:r>
    </w:p>
    <w:p w14:paraId="673192D2" w14:textId="77777777" w:rsidR="00905CBA" w:rsidRPr="00034B16" w:rsidRDefault="0093567A" w:rsidP="0060352B">
      <w:pPr>
        <w:jc w:val="right"/>
        <w:rPr>
          <w:sz w:val="22"/>
          <w:szCs w:val="22"/>
          <w:lang w:val="en-CA"/>
        </w:rPr>
      </w:pPr>
      <w:r w:rsidRPr="00034B16">
        <w:rPr>
          <w:b/>
          <w:sz w:val="22"/>
          <w:szCs w:val="22"/>
          <w:lang w:val="en-CA"/>
        </w:rPr>
        <w:t>CE339</w:t>
      </w:r>
    </w:p>
    <w:p w14:paraId="1CE49A74" w14:textId="77777777" w:rsidR="1DF52600" w:rsidRPr="00034B16" w:rsidRDefault="1DF52600" w:rsidP="1DF52600">
      <w:pPr>
        <w:ind w:right="4"/>
        <w:rPr>
          <w:sz w:val="22"/>
          <w:szCs w:val="22"/>
          <w:lang w:val="en-CA"/>
        </w:rPr>
      </w:pPr>
    </w:p>
    <w:p w14:paraId="09061602" w14:textId="77777777" w:rsidR="1DF52600" w:rsidRPr="00034B16" w:rsidRDefault="1DF52600" w:rsidP="1DF52600">
      <w:pPr>
        <w:ind w:right="4"/>
        <w:rPr>
          <w:sz w:val="22"/>
          <w:szCs w:val="22"/>
          <w:lang w:val="en-CA"/>
        </w:rPr>
      </w:pPr>
    </w:p>
    <w:p w14:paraId="4986F13D" w14:textId="77777777" w:rsidR="008A2D1D" w:rsidRPr="00034B16" w:rsidRDefault="00AB4252" w:rsidP="005A4767">
      <w:pPr>
        <w:ind w:right="4"/>
        <w:rPr>
          <w:sz w:val="22"/>
          <w:szCs w:val="22"/>
          <w:lang w:val="en-CA"/>
        </w:rPr>
      </w:pPr>
      <w:r w:rsidRPr="00034B16">
        <w:rPr>
          <w:sz w:val="22"/>
          <w:szCs w:val="22"/>
          <w:lang w:val="en-CA"/>
        </w:rPr>
        <w:t xml:space="preserve">The Chair, </w:t>
      </w:r>
      <w:r w:rsidR="0084549B" w:rsidRPr="00034B16">
        <w:rPr>
          <w:sz w:val="22"/>
          <w:szCs w:val="22"/>
          <w:lang w:val="en-CA"/>
        </w:rPr>
        <w:t>C. Kreber</w:t>
      </w:r>
      <w:r w:rsidR="00F75A65" w:rsidRPr="00034B16">
        <w:rPr>
          <w:sz w:val="22"/>
          <w:szCs w:val="22"/>
          <w:lang w:val="en-CA"/>
        </w:rPr>
        <w:t xml:space="preserve">, </w:t>
      </w:r>
      <w:r w:rsidR="008A2D1D" w:rsidRPr="00034B16">
        <w:rPr>
          <w:sz w:val="22"/>
          <w:szCs w:val="22"/>
          <w:lang w:val="en-CA"/>
        </w:rPr>
        <w:t>called the meeting to order at</w:t>
      </w:r>
      <w:r w:rsidR="006E39AD" w:rsidRPr="00034B16">
        <w:rPr>
          <w:sz w:val="22"/>
          <w:szCs w:val="22"/>
          <w:lang w:val="en-CA"/>
        </w:rPr>
        <w:t xml:space="preserve"> </w:t>
      </w:r>
      <w:r w:rsidR="00001168" w:rsidRPr="00034B16">
        <w:rPr>
          <w:sz w:val="22"/>
          <w:szCs w:val="22"/>
          <w:lang w:val="en-CA"/>
        </w:rPr>
        <w:t>1</w:t>
      </w:r>
      <w:r w:rsidR="00930EE3" w:rsidRPr="00034B16">
        <w:rPr>
          <w:sz w:val="22"/>
          <w:szCs w:val="22"/>
          <w:lang w:val="en-CA"/>
        </w:rPr>
        <w:t>:</w:t>
      </w:r>
      <w:r w:rsidR="00696397" w:rsidRPr="00034B16">
        <w:rPr>
          <w:sz w:val="22"/>
          <w:szCs w:val="22"/>
          <w:lang w:val="en-CA"/>
        </w:rPr>
        <w:t>3</w:t>
      </w:r>
      <w:r w:rsidR="00E810E7" w:rsidRPr="00034B16">
        <w:rPr>
          <w:sz w:val="22"/>
          <w:szCs w:val="22"/>
          <w:lang w:val="en-CA"/>
        </w:rPr>
        <w:t>0</w:t>
      </w:r>
      <w:r w:rsidR="00DE3180" w:rsidRPr="00034B16">
        <w:rPr>
          <w:sz w:val="22"/>
          <w:szCs w:val="22"/>
          <w:lang w:val="en-CA"/>
        </w:rPr>
        <w:t xml:space="preserve"> pm.</w:t>
      </w:r>
    </w:p>
    <w:p w14:paraId="58E198EF" w14:textId="77777777" w:rsidR="0008560C" w:rsidRPr="00034B16" w:rsidRDefault="0008560C" w:rsidP="005A4767">
      <w:pPr>
        <w:ind w:right="4"/>
        <w:rPr>
          <w:sz w:val="22"/>
          <w:szCs w:val="22"/>
          <w:lang w:val="en-CA"/>
        </w:rPr>
      </w:pPr>
    </w:p>
    <w:p w14:paraId="61B4F89E" w14:textId="77777777" w:rsidR="003063BB" w:rsidRPr="00034B16" w:rsidRDefault="003063BB" w:rsidP="00791EF8">
      <w:pPr>
        <w:ind w:left="567" w:right="4" w:hanging="567"/>
        <w:rPr>
          <w:b/>
          <w:sz w:val="22"/>
          <w:szCs w:val="22"/>
          <w:lang w:val="en-CA"/>
        </w:rPr>
      </w:pPr>
      <w:r w:rsidRPr="00034B16">
        <w:rPr>
          <w:b/>
          <w:sz w:val="22"/>
          <w:szCs w:val="22"/>
          <w:lang w:val="en-CA"/>
        </w:rPr>
        <w:t xml:space="preserve">1. </w:t>
      </w:r>
      <w:r w:rsidR="00791EF8" w:rsidRPr="00034B16">
        <w:rPr>
          <w:b/>
          <w:sz w:val="22"/>
          <w:szCs w:val="22"/>
          <w:lang w:val="en-CA"/>
        </w:rPr>
        <w:tab/>
      </w:r>
      <w:r w:rsidRPr="00034B16">
        <w:rPr>
          <w:b/>
          <w:sz w:val="22"/>
          <w:szCs w:val="22"/>
          <w:u w:val="single"/>
          <w:lang w:val="en-CA"/>
        </w:rPr>
        <w:t>Roll Call and Declaration of Quorum and Land Acknowledgement</w:t>
      </w:r>
    </w:p>
    <w:p w14:paraId="76B29F89" w14:textId="77777777" w:rsidR="003063BB" w:rsidRPr="00034B16" w:rsidRDefault="003063BB" w:rsidP="005A4767">
      <w:pPr>
        <w:ind w:right="4"/>
        <w:rPr>
          <w:sz w:val="22"/>
          <w:szCs w:val="22"/>
          <w:lang w:val="en-CA"/>
        </w:rPr>
      </w:pPr>
    </w:p>
    <w:p w14:paraId="3D9F3851" w14:textId="77777777" w:rsidR="0008560C" w:rsidRPr="00034B16" w:rsidRDefault="003063BB" w:rsidP="00F729BE">
      <w:pPr>
        <w:ind w:right="4"/>
        <w:jc w:val="both"/>
        <w:rPr>
          <w:sz w:val="22"/>
          <w:szCs w:val="22"/>
          <w:lang w:val="en-CA"/>
        </w:rPr>
      </w:pPr>
      <w:r w:rsidRPr="00034B16">
        <w:rPr>
          <w:sz w:val="22"/>
          <w:szCs w:val="22"/>
          <w:lang w:val="en-CA"/>
        </w:rPr>
        <w:t>The Chair</w:t>
      </w:r>
      <w:r w:rsidR="0008560C" w:rsidRPr="00034B16">
        <w:rPr>
          <w:sz w:val="22"/>
          <w:szCs w:val="22"/>
          <w:lang w:val="en-CA"/>
        </w:rPr>
        <w:t xml:space="preserve"> began with the acknowledgement that Cape Breton University is located in Mi</w:t>
      </w:r>
      <w:r w:rsidR="009327C5" w:rsidRPr="00034B16">
        <w:rPr>
          <w:sz w:val="22"/>
          <w:szCs w:val="22"/>
          <w:lang w:val="en-CA"/>
        </w:rPr>
        <w:t>'kma'</w:t>
      </w:r>
      <w:r w:rsidR="0008560C" w:rsidRPr="00034B16">
        <w:rPr>
          <w:sz w:val="22"/>
          <w:szCs w:val="22"/>
          <w:lang w:val="en-CA"/>
        </w:rPr>
        <w:t>ki, the ancestral and unceded territory of the Mi</w:t>
      </w:r>
      <w:r w:rsidR="009327C5" w:rsidRPr="00034B16">
        <w:rPr>
          <w:sz w:val="22"/>
          <w:szCs w:val="22"/>
          <w:lang w:val="en-CA"/>
        </w:rPr>
        <w:t>'</w:t>
      </w:r>
      <w:r w:rsidR="0008560C" w:rsidRPr="00034B16">
        <w:rPr>
          <w:sz w:val="22"/>
          <w:szCs w:val="22"/>
          <w:lang w:val="en-CA"/>
        </w:rPr>
        <w:t xml:space="preserve">kmaq People.  This territory is covered by the </w:t>
      </w:r>
      <w:r w:rsidR="009327C5" w:rsidRPr="00034B16">
        <w:rPr>
          <w:sz w:val="22"/>
          <w:szCs w:val="22"/>
          <w:lang w:val="en-CA"/>
        </w:rPr>
        <w:t>"</w:t>
      </w:r>
      <w:r w:rsidR="0008560C" w:rsidRPr="00034B16">
        <w:rPr>
          <w:sz w:val="22"/>
          <w:szCs w:val="22"/>
          <w:lang w:val="en-CA"/>
        </w:rPr>
        <w:t>Treaties of Peace and Friendship</w:t>
      </w:r>
      <w:r w:rsidR="009327C5" w:rsidRPr="00034B16">
        <w:rPr>
          <w:sz w:val="22"/>
          <w:szCs w:val="22"/>
          <w:lang w:val="en-CA"/>
        </w:rPr>
        <w:t>"</w:t>
      </w:r>
      <w:r w:rsidR="0008560C" w:rsidRPr="00034B16">
        <w:rPr>
          <w:sz w:val="22"/>
          <w:szCs w:val="22"/>
          <w:lang w:val="en-CA"/>
        </w:rPr>
        <w:t xml:space="preserve"> which Mi</w:t>
      </w:r>
      <w:r w:rsidR="009327C5" w:rsidRPr="00034B16">
        <w:rPr>
          <w:sz w:val="22"/>
          <w:szCs w:val="22"/>
          <w:lang w:val="en-CA"/>
        </w:rPr>
        <w:t>'</w:t>
      </w:r>
      <w:r w:rsidR="0008560C" w:rsidRPr="00034B16">
        <w:rPr>
          <w:sz w:val="22"/>
          <w:szCs w:val="22"/>
          <w:lang w:val="en-CA"/>
        </w:rPr>
        <w:t>kmaq and Wolastoqiyik (Maliseet) people first signed with the British Crown in 1726. The treaties did not deal with surrender of lands and resources but in fact recognized Mi</w:t>
      </w:r>
      <w:r w:rsidR="009327C5" w:rsidRPr="00034B16">
        <w:rPr>
          <w:sz w:val="22"/>
          <w:szCs w:val="22"/>
          <w:lang w:val="en-CA"/>
        </w:rPr>
        <w:t>'</w:t>
      </w:r>
      <w:r w:rsidR="0008560C" w:rsidRPr="00034B16">
        <w:rPr>
          <w:sz w:val="22"/>
          <w:szCs w:val="22"/>
          <w:lang w:val="en-CA"/>
        </w:rPr>
        <w:t>kmaq and Wolastoqiyik (Maliseet) title and established the rules for what was to be an ongoing relationship between nations.</w:t>
      </w:r>
    </w:p>
    <w:p w14:paraId="1AE6F17A" w14:textId="171CF9CC" w:rsidR="00174A50" w:rsidRPr="00034B16" w:rsidRDefault="00174A50" w:rsidP="00F729BE">
      <w:pPr>
        <w:ind w:right="4"/>
        <w:jc w:val="both"/>
        <w:rPr>
          <w:b/>
          <w:sz w:val="22"/>
          <w:szCs w:val="22"/>
          <w:lang w:val="en-CA"/>
        </w:rPr>
      </w:pPr>
    </w:p>
    <w:p w14:paraId="5C900058" w14:textId="77777777" w:rsidR="001B29F7" w:rsidRPr="00034B16" w:rsidRDefault="001B29F7" w:rsidP="00F729BE">
      <w:pPr>
        <w:ind w:right="4"/>
        <w:jc w:val="both"/>
        <w:rPr>
          <w:b/>
          <w:sz w:val="22"/>
          <w:szCs w:val="22"/>
          <w:lang w:val="en-CA"/>
        </w:rPr>
      </w:pPr>
      <w:r w:rsidRPr="00034B16">
        <w:rPr>
          <w:b/>
          <w:sz w:val="22"/>
          <w:szCs w:val="22"/>
          <w:lang w:val="en-CA"/>
        </w:rPr>
        <w:t>Present:</w:t>
      </w:r>
    </w:p>
    <w:p w14:paraId="1B6A0BC2" w14:textId="0366E1E8" w:rsidR="003063BB" w:rsidRPr="00034B16" w:rsidRDefault="0043406E" w:rsidP="00F729BE">
      <w:pPr>
        <w:ind w:right="4"/>
        <w:jc w:val="both"/>
        <w:rPr>
          <w:sz w:val="22"/>
          <w:szCs w:val="22"/>
          <w:lang w:val="en-CA"/>
        </w:rPr>
      </w:pPr>
      <w:r w:rsidRPr="00034B16">
        <w:rPr>
          <w:sz w:val="22"/>
          <w:szCs w:val="22"/>
          <w:lang w:val="en-CA"/>
        </w:rPr>
        <w:t xml:space="preserve">Hamid Andishan, Catherine </w:t>
      </w:r>
      <w:bookmarkStart w:id="0" w:name="_Hlk149044134"/>
      <w:r w:rsidRPr="00034B16">
        <w:rPr>
          <w:sz w:val="22"/>
          <w:szCs w:val="22"/>
          <w:lang w:val="en-CA"/>
        </w:rPr>
        <w:t>Arseneau</w:t>
      </w:r>
      <w:bookmarkEnd w:id="0"/>
      <w:r w:rsidRPr="00034B16">
        <w:rPr>
          <w:sz w:val="22"/>
          <w:szCs w:val="22"/>
          <w:lang w:val="en-CA"/>
        </w:rPr>
        <w:t xml:space="preserve">, Sahand Ashtab, </w:t>
      </w:r>
      <w:r w:rsidR="00FA5E0B" w:rsidRPr="00034B16">
        <w:rPr>
          <w:sz w:val="22"/>
          <w:szCs w:val="22"/>
          <w:lang w:val="en-CA"/>
        </w:rPr>
        <w:t>Tammy Bernasky</w:t>
      </w:r>
      <w:r w:rsidR="003063BB" w:rsidRPr="00034B16">
        <w:rPr>
          <w:sz w:val="22"/>
          <w:szCs w:val="22"/>
          <w:lang w:val="en-CA"/>
        </w:rPr>
        <w:t xml:space="preserve">, </w:t>
      </w:r>
      <w:r w:rsidR="002D0D40" w:rsidRPr="00034B16">
        <w:rPr>
          <w:sz w:val="22"/>
          <w:szCs w:val="22"/>
          <w:lang w:val="en-CA"/>
        </w:rPr>
        <w:t>Melissa Bishop</w:t>
      </w:r>
      <w:r w:rsidR="00C41327" w:rsidRPr="00034B16">
        <w:rPr>
          <w:sz w:val="22"/>
          <w:szCs w:val="22"/>
          <w:lang w:val="en-CA"/>
        </w:rPr>
        <w:t>,</w:t>
      </w:r>
      <w:r w:rsidR="004736CF" w:rsidRPr="00034B16">
        <w:rPr>
          <w:sz w:val="22"/>
          <w:szCs w:val="22"/>
          <w:lang w:val="en-CA"/>
        </w:rPr>
        <w:t xml:space="preserve"> </w:t>
      </w:r>
      <w:r w:rsidRPr="00034B16">
        <w:rPr>
          <w:sz w:val="22"/>
          <w:szCs w:val="22"/>
          <w:lang w:val="en-CA"/>
        </w:rPr>
        <w:t xml:space="preserve">Danielle Boudreau, </w:t>
      </w:r>
      <w:r w:rsidR="004736CF" w:rsidRPr="00034B16">
        <w:rPr>
          <w:sz w:val="22"/>
          <w:szCs w:val="22"/>
          <w:lang w:val="en-CA"/>
        </w:rPr>
        <w:t>Tanya Brann-Barrett</w:t>
      </w:r>
      <w:r w:rsidR="00C41327" w:rsidRPr="00034B16">
        <w:rPr>
          <w:sz w:val="22"/>
          <w:szCs w:val="22"/>
          <w:lang w:val="en-CA"/>
        </w:rPr>
        <w:t>,</w:t>
      </w:r>
      <w:r w:rsidR="004736CF" w:rsidRPr="00034B16">
        <w:rPr>
          <w:sz w:val="22"/>
          <w:szCs w:val="22"/>
          <w:lang w:val="en-CA"/>
        </w:rPr>
        <w:t xml:space="preserve"> </w:t>
      </w:r>
      <w:r w:rsidR="00FA5E0B" w:rsidRPr="00034B16">
        <w:rPr>
          <w:sz w:val="22"/>
          <w:szCs w:val="22"/>
          <w:lang w:val="en-CA"/>
        </w:rPr>
        <w:t>Martin Chandler,</w:t>
      </w:r>
      <w:r w:rsidR="005A61BD" w:rsidRPr="00034B16">
        <w:rPr>
          <w:sz w:val="22"/>
          <w:szCs w:val="22"/>
          <w:lang w:val="en-CA"/>
        </w:rPr>
        <w:t xml:space="preserve"> </w:t>
      </w:r>
      <w:r w:rsidR="00804388" w:rsidRPr="00034B16">
        <w:rPr>
          <w:sz w:val="22"/>
          <w:szCs w:val="22"/>
          <w:lang w:val="en-CA"/>
        </w:rPr>
        <w:t xml:space="preserve">Paula Condon, </w:t>
      </w:r>
      <w:r w:rsidR="003E6CAB" w:rsidRPr="00034B16">
        <w:rPr>
          <w:sz w:val="22"/>
          <w:szCs w:val="22"/>
          <w:lang w:val="en-CA"/>
        </w:rPr>
        <w:t>David Dingwall</w:t>
      </w:r>
      <w:r w:rsidR="00C41327" w:rsidRPr="00034B16">
        <w:rPr>
          <w:sz w:val="22"/>
          <w:szCs w:val="22"/>
          <w:lang w:val="en-CA"/>
        </w:rPr>
        <w:t>,</w:t>
      </w:r>
      <w:r w:rsidR="003E6CAB" w:rsidRPr="00034B16">
        <w:rPr>
          <w:sz w:val="22"/>
          <w:szCs w:val="22"/>
          <w:lang w:val="en-CA"/>
        </w:rPr>
        <w:t xml:space="preserve"> </w:t>
      </w:r>
      <w:r w:rsidR="00FA5E0B" w:rsidRPr="00034B16">
        <w:rPr>
          <w:sz w:val="22"/>
          <w:szCs w:val="22"/>
          <w:lang w:val="en-CA"/>
        </w:rPr>
        <w:t xml:space="preserve">Mary Beth Doucette, Kylie Ewing, Virginia Gunn, </w:t>
      </w:r>
      <w:r w:rsidR="00804388" w:rsidRPr="00034B16">
        <w:rPr>
          <w:sz w:val="22"/>
          <w:szCs w:val="22"/>
          <w:lang w:val="en-CA"/>
        </w:rPr>
        <w:t>Michael Henick</w:t>
      </w:r>
      <w:r w:rsidR="00A92993" w:rsidRPr="00034B16">
        <w:rPr>
          <w:sz w:val="22"/>
          <w:szCs w:val="22"/>
          <w:lang w:val="en-CA"/>
        </w:rPr>
        <w:t>,</w:t>
      </w:r>
      <w:r w:rsidR="00804388" w:rsidRPr="00034B16">
        <w:rPr>
          <w:sz w:val="22"/>
          <w:szCs w:val="22"/>
          <w:lang w:val="en-CA"/>
        </w:rPr>
        <w:t xml:space="preserve"> </w:t>
      </w:r>
      <w:r w:rsidR="004736CF" w:rsidRPr="00034B16">
        <w:rPr>
          <w:sz w:val="22"/>
          <w:szCs w:val="22"/>
          <w:lang w:val="en-CA"/>
        </w:rPr>
        <w:t>Samantha Hodder</w:t>
      </w:r>
      <w:r w:rsidR="003063BB" w:rsidRPr="00034B16">
        <w:rPr>
          <w:sz w:val="22"/>
          <w:szCs w:val="22"/>
          <w:lang w:val="en-CA"/>
        </w:rPr>
        <w:t xml:space="preserve">, </w:t>
      </w:r>
      <w:r w:rsidR="00FA5E0B" w:rsidRPr="00034B16">
        <w:rPr>
          <w:sz w:val="22"/>
          <w:szCs w:val="22"/>
          <w:lang w:val="en-CA"/>
        </w:rPr>
        <w:t xml:space="preserve">Carrie Karsgaard, </w:t>
      </w:r>
      <w:r w:rsidR="00A92993" w:rsidRPr="00034B16">
        <w:rPr>
          <w:sz w:val="22"/>
          <w:szCs w:val="22"/>
          <w:lang w:val="en-CA"/>
        </w:rPr>
        <w:t>Harkanwal Kaur</w:t>
      </w:r>
      <w:r w:rsidR="00306D09" w:rsidRPr="00034B16">
        <w:rPr>
          <w:sz w:val="22"/>
          <w:szCs w:val="22"/>
          <w:lang w:val="en-CA"/>
        </w:rPr>
        <w:t>,</w:t>
      </w:r>
      <w:r w:rsidR="00A92993" w:rsidRPr="00034B16">
        <w:rPr>
          <w:sz w:val="22"/>
          <w:szCs w:val="22"/>
          <w:lang w:val="en-CA"/>
        </w:rPr>
        <w:t xml:space="preserve"> </w:t>
      </w:r>
      <w:r w:rsidR="003063BB" w:rsidRPr="00034B16">
        <w:rPr>
          <w:sz w:val="22"/>
          <w:szCs w:val="22"/>
          <w:lang w:val="en-CA"/>
        </w:rPr>
        <w:t>Karen Kennedy, Carolin Kreber,</w:t>
      </w:r>
      <w:r w:rsidR="003E6CAB" w:rsidRPr="00034B16">
        <w:rPr>
          <w:sz w:val="22"/>
          <w:szCs w:val="22"/>
          <w:lang w:val="en-CA"/>
        </w:rPr>
        <w:t xml:space="preserve"> </w:t>
      </w:r>
      <w:r w:rsidR="004736CF" w:rsidRPr="00034B16">
        <w:rPr>
          <w:sz w:val="22"/>
          <w:szCs w:val="22"/>
          <w:lang w:val="en-CA"/>
        </w:rPr>
        <w:t>Janet Kuhnke</w:t>
      </w:r>
      <w:r w:rsidR="007D06F5" w:rsidRPr="00034B16">
        <w:rPr>
          <w:sz w:val="22"/>
          <w:szCs w:val="22"/>
          <w:lang w:val="en-CA"/>
        </w:rPr>
        <w:t>,</w:t>
      </w:r>
      <w:r w:rsidR="004736CF" w:rsidRPr="00034B16">
        <w:rPr>
          <w:sz w:val="22"/>
          <w:szCs w:val="22"/>
          <w:lang w:val="en-CA"/>
        </w:rPr>
        <w:t xml:space="preserve"> </w:t>
      </w:r>
      <w:r w:rsidR="00804388" w:rsidRPr="00034B16">
        <w:rPr>
          <w:sz w:val="22"/>
          <w:szCs w:val="22"/>
          <w:lang w:val="en-CA"/>
        </w:rPr>
        <w:t xml:space="preserve">Kimberley Lamarche, </w:t>
      </w:r>
      <w:r w:rsidR="00A92993" w:rsidRPr="00034B16">
        <w:rPr>
          <w:sz w:val="22"/>
          <w:szCs w:val="22"/>
          <w:lang w:val="en-CA"/>
        </w:rPr>
        <w:t xml:space="preserve">Tracy Lillington, </w:t>
      </w:r>
      <w:r w:rsidR="004736CF" w:rsidRPr="00034B16">
        <w:rPr>
          <w:sz w:val="22"/>
          <w:szCs w:val="22"/>
          <w:lang w:val="en-CA"/>
        </w:rPr>
        <w:t xml:space="preserve">Brandi Jean Lind, </w:t>
      </w:r>
      <w:r w:rsidR="003063BB" w:rsidRPr="00034B16">
        <w:rPr>
          <w:sz w:val="22"/>
          <w:szCs w:val="22"/>
          <w:lang w:val="en-CA"/>
        </w:rPr>
        <w:t xml:space="preserve">Doug Lionais, </w:t>
      </w:r>
      <w:r w:rsidR="006F668E" w:rsidRPr="00034B16">
        <w:rPr>
          <w:sz w:val="22"/>
          <w:szCs w:val="22"/>
          <w:lang w:val="en-CA"/>
        </w:rPr>
        <w:t>J</w:t>
      </w:r>
      <w:r w:rsidR="00FA5E0B" w:rsidRPr="00034B16">
        <w:rPr>
          <w:sz w:val="22"/>
          <w:szCs w:val="22"/>
          <w:lang w:val="en-CA"/>
        </w:rPr>
        <w:t>ason</w:t>
      </w:r>
      <w:r w:rsidR="006F668E" w:rsidRPr="00034B16">
        <w:rPr>
          <w:sz w:val="22"/>
          <w:szCs w:val="22"/>
          <w:lang w:val="en-CA"/>
        </w:rPr>
        <w:t xml:space="preserve"> Loxton, </w:t>
      </w:r>
      <w:r w:rsidR="00A92993" w:rsidRPr="00034B16">
        <w:rPr>
          <w:sz w:val="22"/>
          <w:szCs w:val="22"/>
          <w:lang w:val="en-CA"/>
        </w:rPr>
        <w:t xml:space="preserve">Gordon MacInnis </w:t>
      </w:r>
      <w:r w:rsidR="00FA5E0B" w:rsidRPr="00034B16">
        <w:rPr>
          <w:sz w:val="22"/>
          <w:szCs w:val="22"/>
          <w:lang w:val="en-CA"/>
        </w:rPr>
        <w:t>Stephanie McQuarrie,</w:t>
      </w:r>
      <w:r w:rsidR="003E6CAB" w:rsidRPr="00034B16">
        <w:rPr>
          <w:sz w:val="22"/>
          <w:szCs w:val="22"/>
          <w:lang w:val="en-CA"/>
        </w:rPr>
        <w:t xml:space="preserve"> </w:t>
      </w:r>
      <w:r w:rsidR="003063BB" w:rsidRPr="00034B16">
        <w:rPr>
          <w:sz w:val="22"/>
          <w:szCs w:val="22"/>
          <w:lang w:val="en-CA"/>
        </w:rPr>
        <w:t>John Nadeau,</w:t>
      </w:r>
      <w:r w:rsidR="004736CF" w:rsidRPr="00034B16">
        <w:rPr>
          <w:sz w:val="22"/>
          <w:szCs w:val="22"/>
          <w:lang w:val="en-CA"/>
        </w:rPr>
        <w:t xml:space="preserve"> Rod Nicholls,</w:t>
      </w:r>
      <w:r w:rsidR="003063BB" w:rsidRPr="00034B16">
        <w:rPr>
          <w:sz w:val="22"/>
          <w:szCs w:val="22"/>
          <w:lang w:val="en-CA"/>
        </w:rPr>
        <w:t xml:space="preserve"> Felix </w:t>
      </w:r>
      <w:bookmarkStart w:id="1" w:name="_Hlk150778396"/>
      <w:r w:rsidR="003063BB" w:rsidRPr="00034B16">
        <w:rPr>
          <w:sz w:val="22"/>
          <w:szCs w:val="22"/>
          <w:lang w:val="en-CA"/>
        </w:rPr>
        <w:t>Odar</w:t>
      </w:r>
      <w:r w:rsidR="006E0415" w:rsidRPr="00034B16">
        <w:rPr>
          <w:sz w:val="22"/>
          <w:szCs w:val="22"/>
          <w:lang w:val="en-CA"/>
        </w:rPr>
        <w:t>tey</w:t>
      </w:r>
      <w:r w:rsidR="003063BB" w:rsidRPr="00034B16">
        <w:rPr>
          <w:sz w:val="22"/>
          <w:szCs w:val="22"/>
          <w:lang w:val="en-CA"/>
        </w:rPr>
        <w:t>-Wellington</w:t>
      </w:r>
      <w:bookmarkEnd w:id="1"/>
      <w:r w:rsidR="003063BB" w:rsidRPr="00034B16">
        <w:rPr>
          <w:sz w:val="22"/>
          <w:szCs w:val="22"/>
          <w:lang w:val="en-CA"/>
        </w:rPr>
        <w:t>,</w:t>
      </w:r>
      <w:r w:rsidR="00FA5E0B" w:rsidRPr="00034B16">
        <w:rPr>
          <w:sz w:val="22"/>
          <w:szCs w:val="22"/>
          <w:lang w:val="en-CA"/>
        </w:rPr>
        <w:t xml:space="preserve"> </w:t>
      </w:r>
      <w:r w:rsidR="004736CF" w:rsidRPr="00034B16">
        <w:rPr>
          <w:sz w:val="22"/>
          <w:szCs w:val="22"/>
          <w:lang w:val="en-CA"/>
        </w:rPr>
        <w:t xml:space="preserve">Gideon </w:t>
      </w:r>
      <w:bookmarkStart w:id="2" w:name="_Hlk152249653"/>
      <w:r w:rsidR="004736CF" w:rsidRPr="00034B16">
        <w:rPr>
          <w:sz w:val="22"/>
          <w:szCs w:val="22"/>
          <w:lang w:val="en-CA"/>
        </w:rPr>
        <w:t>Otoibhi</w:t>
      </w:r>
      <w:bookmarkEnd w:id="2"/>
      <w:r w:rsidR="004736CF" w:rsidRPr="00034B16">
        <w:rPr>
          <w:sz w:val="22"/>
          <w:szCs w:val="22"/>
          <w:lang w:val="en-CA"/>
        </w:rPr>
        <w:t xml:space="preserve">, </w:t>
      </w:r>
      <w:r w:rsidR="00FA5E0B" w:rsidRPr="00034B16">
        <w:rPr>
          <w:sz w:val="22"/>
          <w:szCs w:val="22"/>
          <w:lang w:val="en-CA"/>
        </w:rPr>
        <w:t xml:space="preserve">Folorunsho Oduloye, </w:t>
      </w:r>
      <w:r w:rsidR="004736CF" w:rsidRPr="00034B16">
        <w:rPr>
          <w:sz w:val="22"/>
          <w:szCs w:val="22"/>
          <w:lang w:val="en-CA"/>
        </w:rPr>
        <w:t xml:space="preserve">Joe Parish, </w:t>
      </w:r>
      <w:r w:rsidR="003E6CAB" w:rsidRPr="00034B16">
        <w:rPr>
          <w:sz w:val="22"/>
          <w:szCs w:val="22"/>
          <w:lang w:val="en-CA"/>
        </w:rPr>
        <w:t xml:space="preserve">Andy Parnaby, </w:t>
      </w:r>
      <w:r w:rsidR="004736CF" w:rsidRPr="00034B16">
        <w:rPr>
          <w:sz w:val="22"/>
          <w:szCs w:val="22"/>
          <w:lang w:val="en-CA"/>
        </w:rPr>
        <w:t>Michelle Prendergast</w:t>
      </w:r>
      <w:r w:rsidR="007D06F5" w:rsidRPr="00034B16">
        <w:rPr>
          <w:sz w:val="22"/>
          <w:szCs w:val="22"/>
          <w:lang w:val="en-CA"/>
        </w:rPr>
        <w:t>,</w:t>
      </w:r>
      <w:r w:rsidR="00A92993" w:rsidRPr="00034B16">
        <w:rPr>
          <w:sz w:val="22"/>
          <w:szCs w:val="22"/>
          <w:lang w:val="en-CA"/>
        </w:rPr>
        <w:t xml:space="preserve"> </w:t>
      </w:r>
      <w:r w:rsidR="003063BB" w:rsidRPr="00034B16">
        <w:rPr>
          <w:sz w:val="22"/>
          <w:szCs w:val="22"/>
          <w:lang w:val="en-CA"/>
        </w:rPr>
        <w:t xml:space="preserve">Karen Rowe, </w:t>
      </w:r>
      <w:r w:rsidR="00A92993" w:rsidRPr="00034B16">
        <w:rPr>
          <w:sz w:val="22"/>
          <w:szCs w:val="22"/>
          <w:lang w:val="en-CA"/>
        </w:rPr>
        <w:t>Juveriya Samreen</w:t>
      </w:r>
      <w:r w:rsidR="00306D09" w:rsidRPr="00034B16">
        <w:rPr>
          <w:sz w:val="22"/>
          <w:szCs w:val="22"/>
          <w:lang w:val="en-CA"/>
        </w:rPr>
        <w:t>,</w:t>
      </w:r>
      <w:r w:rsidR="00A92993" w:rsidRPr="00034B16">
        <w:rPr>
          <w:sz w:val="22"/>
          <w:szCs w:val="22"/>
          <w:lang w:val="en-CA"/>
        </w:rPr>
        <w:t xml:space="preserve"> Nancy Spina, </w:t>
      </w:r>
      <w:r w:rsidR="003063BB" w:rsidRPr="00034B16">
        <w:rPr>
          <w:sz w:val="22"/>
          <w:szCs w:val="22"/>
          <w:lang w:val="en-CA"/>
        </w:rPr>
        <w:t xml:space="preserve">Laurianne Sylvester, </w:t>
      </w:r>
      <w:bookmarkStart w:id="3" w:name="_Hlk147747112"/>
      <w:r w:rsidR="004736CF" w:rsidRPr="00034B16">
        <w:rPr>
          <w:sz w:val="22"/>
          <w:szCs w:val="22"/>
          <w:lang w:val="en-CA"/>
        </w:rPr>
        <w:t>Éric Thériault</w:t>
      </w:r>
      <w:bookmarkEnd w:id="3"/>
      <w:r w:rsidR="00FA5E0B" w:rsidRPr="00034B16">
        <w:rPr>
          <w:sz w:val="22"/>
          <w:szCs w:val="22"/>
          <w:lang w:val="en-CA"/>
        </w:rPr>
        <w:t>,</w:t>
      </w:r>
      <w:r w:rsidR="00FD0027" w:rsidRPr="00FD0027">
        <w:rPr>
          <w:sz w:val="22"/>
          <w:szCs w:val="22"/>
          <w:lang w:val="en-CA"/>
        </w:rPr>
        <w:t xml:space="preserve"> </w:t>
      </w:r>
      <w:r w:rsidR="00FD0027" w:rsidRPr="00034B16">
        <w:rPr>
          <w:sz w:val="22"/>
          <w:szCs w:val="22"/>
          <w:lang w:val="en-CA"/>
        </w:rPr>
        <w:t>Jamie Tunnicliff,</w:t>
      </w:r>
      <w:bookmarkStart w:id="4" w:name="_GoBack"/>
      <w:bookmarkEnd w:id="4"/>
      <w:r w:rsidR="00FA5E0B" w:rsidRPr="00034B16">
        <w:rPr>
          <w:sz w:val="22"/>
          <w:szCs w:val="22"/>
          <w:lang w:val="en-CA"/>
        </w:rPr>
        <w:t xml:space="preserve"> Viviana Paz Contreras Venegas, </w:t>
      </w:r>
      <w:r w:rsidR="003063BB" w:rsidRPr="00034B16">
        <w:rPr>
          <w:sz w:val="22"/>
          <w:szCs w:val="22"/>
          <w:lang w:val="en-CA"/>
        </w:rPr>
        <w:t>B</w:t>
      </w:r>
      <w:r w:rsidR="00FA5E0B" w:rsidRPr="00034B16">
        <w:rPr>
          <w:sz w:val="22"/>
          <w:szCs w:val="22"/>
          <w:lang w:val="en-CA"/>
        </w:rPr>
        <w:t>ilynda</w:t>
      </w:r>
      <w:r w:rsidR="003063BB" w:rsidRPr="00034B16">
        <w:rPr>
          <w:sz w:val="22"/>
          <w:szCs w:val="22"/>
          <w:lang w:val="en-CA"/>
        </w:rPr>
        <w:t xml:space="preserve"> Whiting</w:t>
      </w:r>
      <w:r w:rsidR="00A92993" w:rsidRPr="00034B16">
        <w:rPr>
          <w:sz w:val="22"/>
          <w:szCs w:val="22"/>
          <w:lang w:val="en-CA"/>
        </w:rPr>
        <w:t>, Terry MacDonald</w:t>
      </w:r>
    </w:p>
    <w:p w14:paraId="4E51D882" w14:textId="77777777" w:rsidR="003063BB" w:rsidRPr="00034B16" w:rsidRDefault="003063BB" w:rsidP="00F729BE">
      <w:pPr>
        <w:ind w:right="4"/>
        <w:jc w:val="both"/>
        <w:rPr>
          <w:b/>
          <w:sz w:val="22"/>
          <w:szCs w:val="22"/>
          <w:lang w:val="en-CA"/>
        </w:rPr>
      </w:pPr>
    </w:p>
    <w:p w14:paraId="34EBD48F" w14:textId="77777777" w:rsidR="001B29F7" w:rsidRPr="00034B16" w:rsidRDefault="001B29F7" w:rsidP="001B29F7">
      <w:pPr>
        <w:ind w:right="4"/>
        <w:rPr>
          <w:b/>
          <w:sz w:val="22"/>
          <w:szCs w:val="22"/>
          <w:lang w:val="en-CA"/>
        </w:rPr>
      </w:pPr>
      <w:r w:rsidRPr="00034B16">
        <w:rPr>
          <w:b/>
          <w:sz w:val="22"/>
          <w:szCs w:val="22"/>
          <w:lang w:val="en-CA"/>
        </w:rPr>
        <w:t>Regrets:</w:t>
      </w:r>
    </w:p>
    <w:p w14:paraId="564649EA" w14:textId="40A66884" w:rsidR="001B29F7" w:rsidRPr="00034B16" w:rsidRDefault="0043406E" w:rsidP="00F62B9B">
      <w:pPr>
        <w:ind w:right="4"/>
        <w:jc w:val="both"/>
        <w:rPr>
          <w:sz w:val="22"/>
          <w:szCs w:val="22"/>
          <w:lang w:val="en-CA"/>
        </w:rPr>
      </w:pPr>
      <w:r w:rsidRPr="00034B16">
        <w:rPr>
          <w:sz w:val="22"/>
          <w:szCs w:val="22"/>
          <w:lang w:val="en-CA"/>
        </w:rPr>
        <w:t>Colton Burke,</w:t>
      </w:r>
      <w:r w:rsidR="005A61BD" w:rsidRPr="00034B16">
        <w:rPr>
          <w:sz w:val="22"/>
          <w:szCs w:val="22"/>
          <w:lang w:val="en-CA"/>
        </w:rPr>
        <w:t xml:space="preserve"> Sean Campbell, Sahilpreet Singh Chatha, </w:t>
      </w:r>
      <w:r w:rsidR="004736CF" w:rsidRPr="00034B16">
        <w:rPr>
          <w:sz w:val="22"/>
          <w:szCs w:val="22"/>
          <w:lang w:val="en-CA"/>
        </w:rPr>
        <w:t>Phillip Eappen</w:t>
      </w:r>
      <w:r w:rsidR="005A61BD" w:rsidRPr="00034B16">
        <w:rPr>
          <w:sz w:val="22"/>
          <w:szCs w:val="22"/>
          <w:lang w:val="en-CA"/>
        </w:rPr>
        <w:t>,</w:t>
      </w:r>
      <w:r w:rsidR="00A92993" w:rsidRPr="00034B16">
        <w:rPr>
          <w:sz w:val="22"/>
          <w:szCs w:val="22"/>
          <w:lang w:val="en-CA"/>
        </w:rPr>
        <w:t xml:space="preserve"> Ayse Ersoy</w:t>
      </w:r>
      <w:r w:rsidR="004736CF" w:rsidRPr="00034B16">
        <w:rPr>
          <w:sz w:val="22"/>
          <w:szCs w:val="22"/>
          <w:lang w:val="en-CA"/>
        </w:rPr>
        <w:t>,</w:t>
      </w:r>
      <w:r w:rsidR="00A92993" w:rsidRPr="00034B16">
        <w:rPr>
          <w:sz w:val="22"/>
          <w:szCs w:val="22"/>
          <w:lang w:val="en-CA"/>
        </w:rPr>
        <w:t xml:space="preserve"> Harmanjot Singh Ghuman</w:t>
      </w:r>
      <w:r w:rsidR="00306D09" w:rsidRPr="00034B16">
        <w:rPr>
          <w:sz w:val="22"/>
          <w:szCs w:val="22"/>
          <w:lang w:val="en-CA"/>
        </w:rPr>
        <w:t>,</w:t>
      </w:r>
      <w:r w:rsidR="004736CF" w:rsidRPr="00034B16">
        <w:rPr>
          <w:sz w:val="22"/>
          <w:szCs w:val="22"/>
          <w:lang w:val="en-CA"/>
        </w:rPr>
        <w:t xml:space="preserve"> </w:t>
      </w:r>
      <w:r w:rsidR="00A92993" w:rsidRPr="00034B16">
        <w:rPr>
          <w:sz w:val="22"/>
          <w:szCs w:val="22"/>
          <w:lang w:val="en-CA"/>
        </w:rPr>
        <w:t>Jan Hancock</w:t>
      </w:r>
      <w:r w:rsidR="005A61BD" w:rsidRPr="00034B16">
        <w:rPr>
          <w:sz w:val="22"/>
          <w:szCs w:val="22"/>
          <w:lang w:val="en-CA"/>
        </w:rPr>
        <w:t xml:space="preserve">, Hannah Lewis, </w:t>
      </w:r>
      <w:r w:rsidR="00A92993" w:rsidRPr="00034B16">
        <w:rPr>
          <w:sz w:val="22"/>
          <w:szCs w:val="22"/>
          <w:lang w:val="en-CA"/>
        </w:rPr>
        <w:t>Ellyn Lyle, Erin Robertson</w:t>
      </w:r>
      <w:r w:rsidR="004736CF" w:rsidRPr="00034B16">
        <w:rPr>
          <w:sz w:val="22"/>
          <w:szCs w:val="22"/>
          <w:lang w:val="en-CA"/>
        </w:rPr>
        <w:t xml:space="preserve">, </w:t>
      </w:r>
      <w:r w:rsidR="00207BEB" w:rsidRPr="00034B16">
        <w:rPr>
          <w:sz w:val="22"/>
          <w:szCs w:val="22"/>
          <w:lang w:val="en-CA"/>
        </w:rPr>
        <w:t>John Mayich</w:t>
      </w:r>
    </w:p>
    <w:p w14:paraId="6FDC74FE" w14:textId="7C783A06" w:rsidR="00675E33" w:rsidRPr="00034B16" w:rsidRDefault="00675E33" w:rsidP="00F62B9B">
      <w:pPr>
        <w:ind w:right="4"/>
        <w:jc w:val="both"/>
        <w:rPr>
          <w:sz w:val="22"/>
          <w:szCs w:val="22"/>
          <w:lang w:val="en-CA"/>
        </w:rPr>
      </w:pPr>
    </w:p>
    <w:p w14:paraId="2B56E0B5" w14:textId="0324E11A" w:rsidR="00804388" w:rsidRPr="00034B16" w:rsidRDefault="00804388" w:rsidP="00F62B9B">
      <w:pPr>
        <w:ind w:right="4"/>
        <w:jc w:val="both"/>
        <w:rPr>
          <w:sz w:val="22"/>
          <w:szCs w:val="22"/>
          <w:u w:val="single"/>
          <w:lang w:val="en-CA"/>
        </w:rPr>
      </w:pPr>
      <w:r w:rsidRPr="00034B16">
        <w:rPr>
          <w:sz w:val="22"/>
          <w:szCs w:val="22"/>
          <w:u w:val="single"/>
          <w:lang w:val="en-CA"/>
        </w:rPr>
        <w:t>Item for information</w:t>
      </w:r>
    </w:p>
    <w:p w14:paraId="38DC4DC1" w14:textId="77777777" w:rsidR="00312F13" w:rsidRPr="00034B16" w:rsidRDefault="00312F13" w:rsidP="00F62B9B">
      <w:pPr>
        <w:ind w:right="4"/>
        <w:jc w:val="both"/>
        <w:rPr>
          <w:sz w:val="22"/>
          <w:szCs w:val="22"/>
          <w:u w:val="single"/>
          <w:lang w:val="en-CA"/>
        </w:rPr>
      </w:pPr>
    </w:p>
    <w:p w14:paraId="2C14D30C" w14:textId="0D70BE3B" w:rsidR="00F07B51" w:rsidRPr="00034B16" w:rsidRDefault="00312F13" w:rsidP="00F62B9B">
      <w:pPr>
        <w:ind w:right="4"/>
        <w:jc w:val="both"/>
        <w:rPr>
          <w:sz w:val="22"/>
          <w:szCs w:val="22"/>
          <w:lang w:val="en-CA"/>
        </w:rPr>
      </w:pPr>
      <w:r w:rsidRPr="00034B16">
        <w:rPr>
          <w:sz w:val="22"/>
          <w:szCs w:val="22"/>
          <w:lang w:val="en-CA"/>
        </w:rPr>
        <w:t>C</w:t>
      </w:r>
      <w:r w:rsidR="0013723F" w:rsidRPr="00034B16">
        <w:rPr>
          <w:sz w:val="22"/>
          <w:szCs w:val="22"/>
          <w:lang w:val="en-CA"/>
        </w:rPr>
        <w:t xml:space="preserve">. </w:t>
      </w:r>
      <w:r w:rsidRPr="00034B16">
        <w:rPr>
          <w:sz w:val="22"/>
          <w:szCs w:val="22"/>
          <w:lang w:val="en-CA"/>
        </w:rPr>
        <w:t>Kreber advised that Mohamad Musa</w:t>
      </w:r>
      <w:r w:rsidR="00034B16" w:rsidRPr="00034B16">
        <w:rPr>
          <w:sz w:val="22"/>
          <w:szCs w:val="22"/>
          <w:lang w:val="en-CA"/>
        </w:rPr>
        <w:t xml:space="preserve"> </w:t>
      </w:r>
      <w:r w:rsidRPr="00034B16">
        <w:rPr>
          <w:sz w:val="22"/>
          <w:szCs w:val="22"/>
          <w:lang w:val="en-CA"/>
        </w:rPr>
        <w:t xml:space="preserve">and Michelle Prendergast </w:t>
      </w:r>
      <w:r w:rsidR="005C75F8" w:rsidRPr="00034B16">
        <w:rPr>
          <w:sz w:val="22"/>
          <w:szCs w:val="22"/>
          <w:lang w:val="en-CA"/>
        </w:rPr>
        <w:t>ha</w:t>
      </w:r>
      <w:r w:rsidR="00034B16" w:rsidRPr="00034B16">
        <w:rPr>
          <w:sz w:val="22"/>
          <w:szCs w:val="22"/>
          <w:lang w:val="en-CA"/>
        </w:rPr>
        <w:t xml:space="preserve">ve </w:t>
      </w:r>
      <w:r w:rsidRPr="00034B16">
        <w:rPr>
          <w:sz w:val="22"/>
          <w:szCs w:val="22"/>
          <w:lang w:val="en-CA"/>
        </w:rPr>
        <w:t xml:space="preserve">accepted the </w:t>
      </w:r>
      <w:r w:rsidR="005C75F8" w:rsidRPr="00034B16">
        <w:rPr>
          <w:sz w:val="22"/>
          <w:szCs w:val="22"/>
          <w:lang w:val="en-CA"/>
        </w:rPr>
        <w:t>position</w:t>
      </w:r>
      <w:r w:rsidRPr="00034B16">
        <w:rPr>
          <w:sz w:val="22"/>
          <w:szCs w:val="22"/>
          <w:lang w:val="en-CA"/>
        </w:rPr>
        <w:t xml:space="preserve"> </w:t>
      </w:r>
      <w:r w:rsidR="00034B16" w:rsidRPr="00034B16">
        <w:rPr>
          <w:sz w:val="22"/>
          <w:szCs w:val="22"/>
          <w:lang w:val="en-CA"/>
        </w:rPr>
        <w:t xml:space="preserve">of </w:t>
      </w:r>
      <w:r w:rsidR="005C75F8" w:rsidRPr="00034B16">
        <w:rPr>
          <w:sz w:val="22"/>
          <w:szCs w:val="22"/>
          <w:lang w:val="en-CA"/>
        </w:rPr>
        <w:t>c</w:t>
      </w:r>
      <w:r w:rsidRPr="00034B16">
        <w:rPr>
          <w:sz w:val="22"/>
          <w:szCs w:val="22"/>
          <w:lang w:val="en-CA"/>
        </w:rPr>
        <w:t>o-chair</w:t>
      </w:r>
      <w:r w:rsidR="00034B16" w:rsidRPr="00034B16">
        <w:rPr>
          <w:sz w:val="22"/>
          <w:szCs w:val="22"/>
          <w:lang w:val="en-CA"/>
        </w:rPr>
        <w:t>s</w:t>
      </w:r>
      <w:r w:rsidRPr="00034B16">
        <w:rPr>
          <w:sz w:val="22"/>
          <w:szCs w:val="22"/>
          <w:lang w:val="en-CA"/>
        </w:rPr>
        <w:t xml:space="preserve"> of the </w:t>
      </w:r>
      <w:r w:rsidR="00804388" w:rsidRPr="00034B16">
        <w:rPr>
          <w:sz w:val="22"/>
          <w:szCs w:val="22"/>
          <w:lang w:val="en-CA"/>
        </w:rPr>
        <w:t xml:space="preserve">Ad hoc </w:t>
      </w:r>
      <w:r w:rsidR="005C75F8" w:rsidRPr="00034B16">
        <w:rPr>
          <w:sz w:val="22"/>
          <w:szCs w:val="22"/>
          <w:lang w:val="en-CA"/>
        </w:rPr>
        <w:t>C</w:t>
      </w:r>
      <w:r w:rsidR="00804388" w:rsidRPr="00034B16">
        <w:rPr>
          <w:sz w:val="22"/>
          <w:szCs w:val="22"/>
          <w:lang w:val="en-CA"/>
        </w:rPr>
        <w:t>ommittee on attendance</w:t>
      </w:r>
      <w:r w:rsidRPr="00034B16">
        <w:rPr>
          <w:sz w:val="22"/>
          <w:szCs w:val="22"/>
          <w:lang w:val="en-CA"/>
        </w:rPr>
        <w:t>.</w:t>
      </w:r>
    </w:p>
    <w:p w14:paraId="04201B3B" w14:textId="5EC15915" w:rsidR="00F07B51" w:rsidRPr="00034B16" w:rsidRDefault="00F07B51" w:rsidP="00F62B9B">
      <w:pPr>
        <w:ind w:right="4"/>
        <w:jc w:val="both"/>
        <w:rPr>
          <w:sz w:val="22"/>
          <w:szCs w:val="22"/>
          <w:lang w:val="en-CA"/>
        </w:rPr>
      </w:pPr>
    </w:p>
    <w:p w14:paraId="3A8372BD" w14:textId="5FD59D04" w:rsidR="00F07B51" w:rsidRPr="00034B16" w:rsidRDefault="00F07B51" w:rsidP="00F62B9B">
      <w:pPr>
        <w:ind w:right="4"/>
        <w:jc w:val="both"/>
        <w:rPr>
          <w:sz w:val="22"/>
          <w:szCs w:val="22"/>
          <w:lang w:val="en-CA"/>
        </w:rPr>
      </w:pPr>
    </w:p>
    <w:p w14:paraId="20F592EC" w14:textId="081233DE" w:rsidR="00F07B51" w:rsidRPr="00034B16" w:rsidRDefault="00F07B51" w:rsidP="00F62B9B">
      <w:pPr>
        <w:ind w:right="4"/>
        <w:jc w:val="both"/>
        <w:rPr>
          <w:sz w:val="22"/>
          <w:szCs w:val="22"/>
          <w:lang w:val="en-CA"/>
        </w:rPr>
      </w:pPr>
    </w:p>
    <w:p w14:paraId="3D5C6DBE" w14:textId="1DEADE4E" w:rsidR="00F07B51" w:rsidRPr="00034B16" w:rsidRDefault="00F07B51" w:rsidP="00F62B9B">
      <w:pPr>
        <w:ind w:right="4"/>
        <w:jc w:val="both"/>
        <w:rPr>
          <w:sz w:val="22"/>
          <w:szCs w:val="22"/>
          <w:lang w:val="en-CA"/>
        </w:rPr>
      </w:pPr>
    </w:p>
    <w:p w14:paraId="565F065D" w14:textId="16840830" w:rsidR="00F07B51" w:rsidRPr="00034B16" w:rsidRDefault="00F07B51" w:rsidP="00F62B9B">
      <w:pPr>
        <w:ind w:right="4"/>
        <w:jc w:val="both"/>
        <w:rPr>
          <w:sz w:val="22"/>
          <w:szCs w:val="22"/>
          <w:lang w:val="en-CA"/>
        </w:rPr>
      </w:pPr>
    </w:p>
    <w:p w14:paraId="623ACA37" w14:textId="046C8357" w:rsidR="00F07B51" w:rsidRPr="00034B16" w:rsidRDefault="00F07B51" w:rsidP="00F62B9B">
      <w:pPr>
        <w:ind w:right="4"/>
        <w:jc w:val="both"/>
        <w:rPr>
          <w:sz w:val="22"/>
          <w:szCs w:val="22"/>
          <w:lang w:val="en-CA"/>
        </w:rPr>
      </w:pPr>
    </w:p>
    <w:p w14:paraId="51F74E89" w14:textId="77777777" w:rsidR="00F07B51" w:rsidRPr="00034B16" w:rsidRDefault="00F07B51" w:rsidP="00F62B9B">
      <w:pPr>
        <w:ind w:right="4"/>
        <w:jc w:val="both"/>
        <w:rPr>
          <w:sz w:val="22"/>
          <w:szCs w:val="22"/>
          <w:lang w:val="en-CA"/>
        </w:rPr>
      </w:pPr>
    </w:p>
    <w:p w14:paraId="00C16C64" w14:textId="73650C27" w:rsidR="000D500F" w:rsidRPr="00034B16" w:rsidRDefault="00B5689C" w:rsidP="00A508A9">
      <w:pPr>
        <w:tabs>
          <w:tab w:val="left" w:pos="567"/>
        </w:tabs>
        <w:ind w:left="567" w:right="4" w:hanging="567"/>
        <w:jc w:val="both"/>
        <w:rPr>
          <w:b/>
          <w:sz w:val="22"/>
          <w:szCs w:val="22"/>
          <w:u w:val="single"/>
          <w:lang w:val="en-CA"/>
        </w:rPr>
      </w:pPr>
      <w:r w:rsidRPr="00034B16">
        <w:rPr>
          <w:b/>
          <w:sz w:val="22"/>
          <w:szCs w:val="22"/>
          <w:lang w:val="en-CA"/>
        </w:rPr>
        <w:t>2.</w:t>
      </w:r>
      <w:r w:rsidR="00847249" w:rsidRPr="00034B16">
        <w:rPr>
          <w:b/>
          <w:sz w:val="22"/>
          <w:szCs w:val="22"/>
          <w:lang w:val="en-CA"/>
        </w:rPr>
        <w:t xml:space="preserve">  </w:t>
      </w:r>
      <w:r w:rsidR="005808F2" w:rsidRPr="00034B16">
        <w:rPr>
          <w:b/>
          <w:sz w:val="22"/>
          <w:szCs w:val="22"/>
          <w:lang w:val="en-CA"/>
        </w:rPr>
        <w:tab/>
      </w:r>
      <w:r w:rsidR="000D500F" w:rsidRPr="00034B16">
        <w:rPr>
          <w:b/>
          <w:sz w:val="22"/>
          <w:szCs w:val="22"/>
          <w:u w:val="single"/>
          <w:lang w:val="en-CA"/>
        </w:rPr>
        <w:t>Consent Agenda</w:t>
      </w:r>
    </w:p>
    <w:p w14:paraId="069023AA" w14:textId="62B4EF05" w:rsidR="00822335" w:rsidRPr="00034B16" w:rsidRDefault="00822335" w:rsidP="00A508A9">
      <w:pPr>
        <w:tabs>
          <w:tab w:val="left" w:pos="567"/>
        </w:tabs>
        <w:ind w:left="567" w:right="4" w:hanging="567"/>
        <w:jc w:val="both"/>
        <w:rPr>
          <w:b/>
          <w:sz w:val="22"/>
          <w:szCs w:val="22"/>
          <w:u w:val="single"/>
          <w:lang w:val="en-CA"/>
        </w:rPr>
      </w:pPr>
    </w:p>
    <w:p w14:paraId="7B4B5D74" w14:textId="384727AC" w:rsidR="00804388" w:rsidRPr="00034B16" w:rsidRDefault="00822335" w:rsidP="00A508A9">
      <w:pPr>
        <w:ind w:right="4"/>
        <w:jc w:val="both"/>
        <w:rPr>
          <w:rFonts w:ascii="Calibri" w:hAnsi="Calibri" w:cs="Calibri"/>
          <w:color w:val="000000"/>
          <w:lang w:val="en-CA" w:eastAsia="en-CA"/>
        </w:rPr>
      </w:pPr>
      <w:r w:rsidRPr="00034B16">
        <w:rPr>
          <w:b/>
          <w:sz w:val="22"/>
          <w:szCs w:val="22"/>
          <w:lang w:val="en-CA"/>
        </w:rPr>
        <w:t>It was moved</w:t>
      </w:r>
      <w:r w:rsidRPr="00034B16">
        <w:rPr>
          <w:sz w:val="22"/>
          <w:szCs w:val="22"/>
          <w:lang w:val="en-CA"/>
        </w:rPr>
        <w:t xml:space="preserve"> by </w:t>
      </w:r>
      <w:r w:rsidR="00804388" w:rsidRPr="00034B16">
        <w:rPr>
          <w:sz w:val="22"/>
          <w:szCs w:val="22"/>
          <w:lang w:val="en-CA"/>
        </w:rPr>
        <w:t>J. Parish</w:t>
      </w:r>
      <w:r w:rsidRPr="00034B16">
        <w:rPr>
          <w:sz w:val="22"/>
          <w:szCs w:val="22"/>
          <w:lang w:val="en-CA"/>
        </w:rPr>
        <w:t>, seconded by</w:t>
      </w:r>
      <w:r w:rsidR="00804388" w:rsidRPr="00034B16">
        <w:rPr>
          <w:sz w:val="22"/>
          <w:szCs w:val="22"/>
          <w:lang w:val="en-CA"/>
        </w:rPr>
        <w:t xml:space="preserve"> D. Lionais</w:t>
      </w:r>
      <w:r w:rsidRPr="00034B16">
        <w:rPr>
          <w:sz w:val="22"/>
          <w:szCs w:val="22"/>
          <w:lang w:val="en-CA"/>
        </w:rPr>
        <w:t>, to approve the Consent Agenda</w:t>
      </w:r>
      <w:r w:rsidR="00143CD2" w:rsidRPr="00034B16">
        <w:rPr>
          <w:sz w:val="22"/>
          <w:szCs w:val="22"/>
          <w:lang w:val="en-CA"/>
        </w:rPr>
        <w:t xml:space="preserve"> which included the following:</w:t>
      </w:r>
      <w:r w:rsidR="00804388" w:rsidRPr="00034B16">
        <w:rPr>
          <w:rFonts w:ascii="Calibri" w:hAnsi="Calibri" w:cs="Calibri"/>
          <w:color w:val="000000"/>
          <w:lang w:val="en-CA" w:eastAsia="en-CA"/>
        </w:rPr>
        <w:t xml:space="preserve"> </w:t>
      </w:r>
    </w:p>
    <w:p w14:paraId="154D1757" w14:textId="78796135" w:rsidR="00804388" w:rsidRPr="00034B16" w:rsidRDefault="00804388" w:rsidP="00A508A9">
      <w:pPr>
        <w:widowControl/>
        <w:ind w:left="567" w:hanging="283"/>
        <w:jc w:val="both"/>
        <w:rPr>
          <w:color w:val="000000"/>
          <w:sz w:val="22"/>
          <w:szCs w:val="22"/>
          <w:lang w:val="en-CA" w:eastAsia="en-CA"/>
        </w:rPr>
      </w:pPr>
      <w:r w:rsidRPr="00034B16">
        <w:rPr>
          <w:color w:val="000000"/>
          <w:sz w:val="22"/>
          <w:szCs w:val="22"/>
          <w:lang w:val="en-CA" w:eastAsia="en-CA"/>
        </w:rPr>
        <w:t>a.</w:t>
      </w:r>
      <w:r w:rsidR="0046065E" w:rsidRPr="00034B16">
        <w:rPr>
          <w:color w:val="000000"/>
          <w:sz w:val="22"/>
          <w:szCs w:val="22"/>
          <w:lang w:val="en-CA" w:eastAsia="en-CA"/>
        </w:rPr>
        <w:tab/>
      </w:r>
      <w:r w:rsidRPr="00034B16">
        <w:rPr>
          <w:color w:val="000000"/>
          <w:sz w:val="22"/>
          <w:szCs w:val="22"/>
          <w:lang w:val="en-CA" w:eastAsia="en-CA"/>
        </w:rPr>
        <w:t>New</w:t>
      </w:r>
      <w:r w:rsidR="00034B16">
        <w:rPr>
          <w:color w:val="000000"/>
          <w:sz w:val="22"/>
          <w:szCs w:val="22"/>
          <w:lang w:val="en-CA" w:eastAsia="en-CA"/>
        </w:rPr>
        <w:t xml:space="preserve"> </w:t>
      </w:r>
      <w:r w:rsidRPr="00034B16">
        <w:rPr>
          <w:color w:val="000000"/>
          <w:sz w:val="22"/>
          <w:szCs w:val="22"/>
          <w:lang w:val="en-CA" w:eastAsia="en-CA"/>
        </w:rPr>
        <w:t xml:space="preserve">course proposal for MGMT3602: Contemporary Issues in Human Resource Management </w:t>
      </w:r>
    </w:p>
    <w:p w14:paraId="4985232C" w14:textId="00F364E8" w:rsidR="00804388" w:rsidRPr="00034B16" w:rsidRDefault="00804388" w:rsidP="00A508A9">
      <w:pPr>
        <w:widowControl/>
        <w:ind w:left="567" w:hanging="283"/>
        <w:jc w:val="both"/>
        <w:rPr>
          <w:color w:val="000000"/>
          <w:sz w:val="22"/>
          <w:szCs w:val="22"/>
          <w:lang w:val="en-CA" w:eastAsia="en-CA"/>
        </w:rPr>
      </w:pPr>
      <w:r w:rsidRPr="00034B16">
        <w:rPr>
          <w:color w:val="000000"/>
          <w:sz w:val="22"/>
          <w:szCs w:val="22"/>
          <w:lang w:val="en-CA" w:eastAsia="en-CA"/>
        </w:rPr>
        <w:t xml:space="preserve">b. </w:t>
      </w:r>
      <w:r w:rsidR="0046065E" w:rsidRPr="00034B16">
        <w:rPr>
          <w:color w:val="000000"/>
          <w:sz w:val="22"/>
          <w:szCs w:val="22"/>
          <w:lang w:val="en-CA" w:eastAsia="en-CA"/>
        </w:rPr>
        <w:tab/>
      </w:r>
      <w:r w:rsidRPr="00034B16">
        <w:rPr>
          <w:color w:val="000000"/>
          <w:sz w:val="22"/>
          <w:szCs w:val="22"/>
          <w:lang w:val="en-CA" w:eastAsia="en-CA"/>
        </w:rPr>
        <w:t xml:space="preserve">New course proposal for ENGL26XX: Reading Sex &amp; Gender: Pre-1800 </w:t>
      </w:r>
    </w:p>
    <w:p w14:paraId="13A31C2A" w14:textId="1472BCED" w:rsidR="00804388" w:rsidRPr="00034B16" w:rsidRDefault="00804388" w:rsidP="00A508A9">
      <w:pPr>
        <w:widowControl/>
        <w:ind w:left="567" w:hanging="283"/>
        <w:jc w:val="both"/>
        <w:rPr>
          <w:color w:val="000000"/>
          <w:sz w:val="22"/>
          <w:szCs w:val="22"/>
          <w:lang w:val="en-CA" w:eastAsia="en-CA"/>
        </w:rPr>
      </w:pPr>
      <w:r w:rsidRPr="00034B16">
        <w:rPr>
          <w:color w:val="000000"/>
          <w:sz w:val="22"/>
          <w:szCs w:val="22"/>
          <w:lang w:val="en-CA" w:eastAsia="en-CA"/>
        </w:rPr>
        <w:t xml:space="preserve">c. </w:t>
      </w:r>
      <w:r w:rsidR="0046065E" w:rsidRPr="00034B16">
        <w:rPr>
          <w:color w:val="000000"/>
          <w:sz w:val="22"/>
          <w:szCs w:val="22"/>
          <w:lang w:val="en-CA" w:eastAsia="en-CA"/>
        </w:rPr>
        <w:tab/>
      </w:r>
      <w:r w:rsidRPr="00034B16">
        <w:rPr>
          <w:color w:val="000000"/>
          <w:sz w:val="22"/>
          <w:szCs w:val="22"/>
          <w:lang w:val="en-CA" w:eastAsia="en-CA"/>
        </w:rPr>
        <w:t xml:space="preserve">New course proposal for ENGL26XX: Reading Sex &amp; Gender: Post1800 </w:t>
      </w:r>
    </w:p>
    <w:p w14:paraId="737C2E2D" w14:textId="10C67CC2" w:rsidR="00804388" w:rsidRPr="00034B16" w:rsidRDefault="00804388" w:rsidP="00A508A9">
      <w:pPr>
        <w:widowControl/>
        <w:ind w:left="567" w:hanging="283"/>
        <w:jc w:val="both"/>
        <w:rPr>
          <w:color w:val="000000"/>
          <w:sz w:val="22"/>
          <w:szCs w:val="22"/>
          <w:lang w:val="en-CA" w:eastAsia="en-CA"/>
        </w:rPr>
      </w:pPr>
      <w:r w:rsidRPr="00034B16">
        <w:rPr>
          <w:color w:val="000000"/>
          <w:sz w:val="22"/>
          <w:szCs w:val="22"/>
          <w:lang w:val="en-CA" w:eastAsia="en-CA"/>
        </w:rPr>
        <w:t xml:space="preserve">d. </w:t>
      </w:r>
      <w:r w:rsidR="0046065E" w:rsidRPr="00034B16">
        <w:rPr>
          <w:color w:val="000000"/>
          <w:sz w:val="22"/>
          <w:szCs w:val="22"/>
          <w:lang w:val="en-CA" w:eastAsia="en-CA"/>
        </w:rPr>
        <w:tab/>
      </w:r>
      <w:r w:rsidRPr="00034B16">
        <w:rPr>
          <w:color w:val="000000"/>
          <w:sz w:val="22"/>
          <w:szCs w:val="22"/>
          <w:lang w:val="en-CA" w:eastAsia="en-CA"/>
        </w:rPr>
        <w:t xml:space="preserve">New course proposal for FOLK2XXX: Children’s Folklore </w:t>
      </w:r>
    </w:p>
    <w:p w14:paraId="7E047A04" w14:textId="29ACE759" w:rsidR="00804388" w:rsidRPr="00034B16" w:rsidRDefault="00804388" w:rsidP="00A508A9">
      <w:pPr>
        <w:widowControl/>
        <w:ind w:left="567" w:hanging="283"/>
        <w:jc w:val="both"/>
        <w:rPr>
          <w:color w:val="000000"/>
          <w:sz w:val="22"/>
          <w:szCs w:val="22"/>
          <w:lang w:val="en-CA" w:eastAsia="en-CA"/>
        </w:rPr>
      </w:pPr>
      <w:r w:rsidRPr="00034B16">
        <w:rPr>
          <w:color w:val="000000"/>
          <w:sz w:val="22"/>
          <w:szCs w:val="22"/>
          <w:lang w:val="en-CA" w:eastAsia="en-CA"/>
        </w:rPr>
        <w:t xml:space="preserve">e. </w:t>
      </w:r>
      <w:r w:rsidR="0046065E" w:rsidRPr="00034B16">
        <w:rPr>
          <w:color w:val="000000"/>
          <w:sz w:val="22"/>
          <w:szCs w:val="22"/>
          <w:lang w:val="en-CA" w:eastAsia="en-CA"/>
        </w:rPr>
        <w:tab/>
      </w:r>
      <w:r w:rsidRPr="00034B16">
        <w:rPr>
          <w:color w:val="000000"/>
          <w:sz w:val="22"/>
          <w:szCs w:val="22"/>
          <w:lang w:val="en-CA" w:eastAsia="en-CA"/>
        </w:rPr>
        <w:t xml:space="preserve">Minor programme changes to MEd SCI programme </w:t>
      </w:r>
    </w:p>
    <w:p w14:paraId="0CC9ED75" w14:textId="6933FA63" w:rsidR="00804388" w:rsidRPr="00034B16" w:rsidRDefault="00804388" w:rsidP="00A508A9">
      <w:pPr>
        <w:widowControl/>
        <w:ind w:left="567" w:hanging="283"/>
        <w:jc w:val="both"/>
        <w:rPr>
          <w:color w:val="000000"/>
          <w:sz w:val="22"/>
          <w:szCs w:val="22"/>
          <w:lang w:val="en-CA" w:eastAsia="en-CA"/>
        </w:rPr>
      </w:pPr>
      <w:r w:rsidRPr="00034B16">
        <w:rPr>
          <w:color w:val="000000"/>
          <w:sz w:val="22"/>
          <w:szCs w:val="22"/>
          <w:lang w:val="en-CA" w:eastAsia="en-CA"/>
        </w:rPr>
        <w:t xml:space="preserve">f. </w:t>
      </w:r>
      <w:r w:rsidR="0046065E" w:rsidRPr="00034B16">
        <w:rPr>
          <w:color w:val="000000"/>
          <w:sz w:val="22"/>
          <w:szCs w:val="22"/>
          <w:lang w:val="en-CA" w:eastAsia="en-CA"/>
        </w:rPr>
        <w:tab/>
      </w:r>
      <w:r w:rsidRPr="00034B16">
        <w:rPr>
          <w:color w:val="000000"/>
          <w:sz w:val="22"/>
          <w:szCs w:val="22"/>
          <w:lang w:val="en-CA" w:eastAsia="en-CA"/>
        </w:rPr>
        <w:t xml:space="preserve">Minor programme changes to MEd TECH programme </w:t>
      </w:r>
    </w:p>
    <w:p w14:paraId="4CE4CB9E" w14:textId="77777777" w:rsidR="00143CD2" w:rsidRPr="00034B16" w:rsidRDefault="00143CD2" w:rsidP="00A508A9">
      <w:pPr>
        <w:ind w:right="4"/>
        <w:jc w:val="both"/>
        <w:rPr>
          <w:b/>
          <w:sz w:val="22"/>
          <w:szCs w:val="22"/>
          <w:lang w:val="en-CA"/>
        </w:rPr>
      </w:pPr>
      <w:r w:rsidRPr="00034B16">
        <w:rPr>
          <w:b/>
          <w:sz w:val="22"/>
          <w:szCs w:val="22"/>
          <w:lang w:val="en-CA"/>
        </w:rPr>
        <w:t>Motion Carried.</w:t>
      </w:r>
    </w:p>
    <w:p w14:paraId="1C868CDE" w14:textId="77777777" w:rsidR="005C14A6" w:rsidRPr="00034B16" w:rsidRDefault="005C14A6" w:rsidP="00CE5CC9">
      <w:pPr>
        <w:jc w:val="both"/>
        <w:rPr>
          <w:b/>
          <w:sz w:val="22"/>
          <w:szCs w:val="22"/>
          <w:lang w:val="en-CA"/>
        </w:rPr>
      </w:pPr>
    </w:p>
    <w:p w14:paraId="70D6DA1E" w14:textId="374BE485" w:rsidR="000D500F" w:rsidRPr="00034B16" w:rsidRDefault="00822335" w:rsidP="00CE5CC9">
      <w:pPr>
        <w:tabs>
          <w:tab w:val="left" w:pos="567"/>
        </w:tabs>
        <w:ind w:left="567" w:hanging="567"/>
        <w:jc w:val="both"/>
        <w:rPr>
          <w:b/>
          <w:sz w:val="22"/>
          <w:szCs w:val="22"/>
          <w:lang w:val="en-CA"/>
        </w:rPr>
      </w:pPr>
      <w:r w:rsidRPr="00034B16">
        <w:rPr>
          <w:b/>
          <w:sz w:val="22"/>
          <w:szCs w:val="22"/>
          <w:lang w:val="en-CA"/>
        </w:rPr>
        <w:t>3</w:t>
      </w:r>
      <w:r w:rsidR="000D500F" w:rsidRPr="00034B16">
        <w:rPr>
          <w:b/>
          <w:sz w:val="22"/>
          <w:szCs w:val="22"/>
          <w:lang w:val="en-CA"/>
        </w:rPr>
        <w:t xml:space="preserve">.  </w:t>
      </w:r>
      <w:r w:rsidR="00D34DC2" w:rsidRPr="00034B16">
        <w:rPr>
          <w:b/>
          <w:sz w:val="22"/>
          <w:szCs w:val="22"/>
          <w:lang w:val="en-CA"/>
        </w:rPr>
        <w:tab/>
      </w:r>
      <w:r w:rsidR="003063BB" w:rsidRPr="00034B16">
        <w:rPr>
          <w:b/>
          <w:sz w:val="22"/>
          <w:szCs w:val="22"/>
          <w:u w:val="single"/>
          <w:lang w:val="en-CA"/>
        </w:rPr>
        <w:t>Reports and Items for Information</w:t>
      </w:r>
    </w:p>
    <w:p w14:paraId="7D7A96F3" w14:textId="77777777" w:rsidR="009327C5" w:rsidRPr="00034B16" w:rsidRDefault="009327C5" w:rsidP="00CE5CC9">
      <w:pPr>
        <w:ind w:right="4"/>
        <w:jc w:val="both"/>
        <w:rPr>
          <w:b/>
          <w:sz w:val="22"/>
          <w:szCs w:val="22"/>
          <w:lang w:val="en-CA"/>
        </w:rPr>
      </w:pPr>
    </w:p>
    <w:p w14:paraId="62FDD166" w14:textId="5E064533" w:rsidR="003063BB" w:rsidRPr="00034B16" w:rsidRDefault="00822335" w:rsidP="00CE5CC9">
      <w:pPr>
        <w:widowControl/>
        <w:tabs>
          <w:tab w:val="left" w:pos="1134"/>
        </w:tabs>
        <w:ind w:left="567"/>
        <w:jc w:val="both"/>
        <w:rPr>
          <w:b/>
          <w:sz w:val="22"/>
          <w:szCs w:val="22"/>
          <w:lang w:val="en-CA" w:eastAsia="en-CA"/>
        </w:rPr>
      </w:pPr>
      <w:r w:rsidRPr="00034B16">
        <w:rPr>
          <w:b/>
          <w:sz w:val="22"/>
          <w:szCs w:val="22"/>
          <w:lang w:val="en-CA" w:eastAsia="en-CA"/>
        </w:rPr>
        <w:t>3</w:t>
      </w:r>
      <w:r w:rsidR="000B1F61" w:rsidRPr="00034B16">
        <w:rPr>
          <w:b/>
          <w:sz w:val="22"/>
          <w:szCs w:val="22"/>
          <w:lang w:val="en-CA" w:eastAsia="en-CA"/>
        </w:rPr>
        <w:t>.1</w:t>
      </w:r>
      <w:r w:rsidR="00AB313B" w:rsidRPr="00034B16">
        <w:rPr>
          <w:b/>
          <w:sz w:val="22"/>
          <w:szCs w:val="22"/>
          <w:lang w:val="en-CA" w:eastAsia="en-CA"/>
        </w:rPr>
        <w:tab/>
      </w:r>
      <w:r w:rsidR="003063BB" w:rsidRPr="00034B16">
        <w:rPr>
          <w:b/>
          <w:sz w:val="22"/>
          <w:szCs w:val="22"/>
          <w:u w:val="single"/>
          <w:lang w:val="en-CA" w:eastAsia="en-CA"/>
        </w:rPr>
        <w:t>President</w:t>
      </w:r>
      <w:r w:rsidR="00613DCF" w:rsidRPr="00034B16">
        <w:rPr>
          <w:b/>
          <w:sz w:val="22"/>
          <w:szCs w:val="22"/>
          <w:lang w:val="en-CA" w:eastAsia="en-CA"/>
        </w:rPr>
        <w:t xml:space="preserve"> </w:t>
      </w:r>
    </w:p>
    <w:p w14:paraId="3E573043" w14:textId="77777777" w:rsidR="006F668E" w:rsidRPr="00034B16" w:rsidRDefault="006F668E" w:rsidP="00CE5CC9">
      <w:pPr>
        <w:pStyle w:val="ListParagraph"/>
        <w:widowControl/>
        <w:ind w:left="927"/>
        <w:jc w:val="both"/>
        <w:rPr>
          <w:b/>
          <w:sz w:val="22"/>
          <w:szCs w:val="22"/>
          <w:lang w:val="en-CA" w:eastAsia="en-CA"/>
        </w:rPr>
      </w:pPr>
    </w:p>
    <w:p w14:paraId="31E35DFF" w14:textId="7449049B" w:rsidR="005D7A0F" w:rsidRPr="00034B16" w:rsidRDefault="00EB0F3D" w:rsidP="00691F53">
      <w:pPr>
        <w:widowControl/>
        <w:jc w:val="both"/>
        <w:rPr>
          <w:sz w:val="22"/>
          <w:szCs w:val="22"/>
          <w:lang w:val="en-CA" w:eastAsia="en-CA"/>
        </w:rPr>
      </w:pPr>
      <w:r w:rsidRPr="00034B16">
        <w:rPr>
          <w:sz w:val="22"/>
          <w:szCs w:val="22"/>
          <w:lang w:val="en-CA" w:eastAsia="en-CA"/>
        </w:rPr>
        <w:t>President Dingwall</w:t>
      </w:r>
      <w:r w:rsidR="00905D9B" w:rsidRPr="00034B16">
        <w:rPr>
          <w:sz w:val="22"/>
          <w:szCs w:val="22"/>
          <w:lang w:val="en-CA" w:eastAsia="en-CA"/>
        </w:rPr>
        <w:t xml:space="preserve"> </w:t>
      </w:r>
      <w:r w:rsidRPr="00034B16">
        <w:rPr>
          <w:sz w:val="22"/>
          <w:szCs w:val="22"/>
          <w:lang w:val="en-CA" w:eastAsia="en-CA"/>
        </w:rPr>
        <w:t>provided the</w:t>
      </w:r>
      <w:r w:rsidR="004C4B37" w:rsidRPr="00034B16">
        <w:rPr>
          <w:sz w:val="22"/>
          <w:szCs w:val="22"/>
          <w:lang w:val="en-CA" w:eastAsia="en-CA"/>
        </w:rPr>
        <w:t xml:space="preserve"> following</w:t>
      </w:r>
      <w:r w:rsidR="00E7716C" w:rsidRPr="00034B16">
        <w:rPr>
          <w:sz w:val="22"/>
          <w:szCs w:val="22"/>
          <w:lang w:val="en-CA" w:eastAsia="en-CA"/>
        </w:rPr>
        <w:t xml:space="preserve"> updates</w:t>
      </w:r>
      <w:r w:rsidR="004C4B37" w:rsidRPr="00034B16">
        <w:rPr>
          <w:sz w:val="22"/>
          <w:szCs w:val="22"/>
          <w:lang w:val="en-CA" w:eastAsia="en-CA"/>
        </w:rPr>
        <w:t>:</w:t>
      </w:r>
    </w:p>
    <w:p w14:paraId="1CFB2946" w14:textId="0D949559" w:rsidR="00982843" w:rsidRPr="00034B16" w:rsidRDefault="00982843" w:rsidP="00691F53">
      <w:pPr>
        <w:pStyle w:val="ListParagraph"/>
        <w:widowControl/>
        <w:numPr>
          <w:ilvl w:val="0"/>
          <w:numId w:val="22"/>
        </w:numPr>
        <w:autoSpaceDE/>
        <w:autoSpaceDN/>
        <w:adjustRightInd/>
        <w:ind w:left="567" w:hanging="283"/>
        <w:jc w:val="both"/>
        <w:rPr>
          <w:sz w:val="22"/>
          <w:szCs w:val="22"/>
          <w:lang w:val="en-CA"/>
        </w:rPr>
      </w:pPr>
      <w:r w:rsidRPr="00034B16">
        <w:rPr>
          <w:sz w:val="22"/>
          <w:szCs w:val="22"/>
          <w:lang w:val="en-CA"/>
        </w:rPr>
        <w:t xml:space="preserve">In consideration </w:t>
      </w:r>
      <w:r w:rsidR="00143CD2" w:rsidRPr="00034B16">
        <w:rPr>
          <w:sz w:val="22"/>
          <w:szCs w:val="22"/>
          <w:lang w:val="en-CA"/>
        </w:rPr>
        <w:t>of</w:t>
      </w:r>
      <w:r w:rsidRPr="00034B16">
        <w:rPr>
          <w:sz w:val="22"/>
          <w:szCs w:val="22"/>
          <w:lang w:val="en-CA"/>
        </w:rPr>
        <w:t xml:space="preserve"> th</w:t>
      </w:r>
      <w:r w:rsidR="00A508A9" w:rsidRPr="00034B16">
        <w:rPr>
          <w:sz w:val="22"/>
          <w:szCs w:val="22"/>
          <w:lang w:val="en-CA"/>
        </w:rPr>
        <w:t>e</w:t>
      </w:r>
      <w:r w:rsidRPr="00034B16">
        <w:rPr>
          <w:sz w:val="22"/>
          <w:szCs w:val="22"/>
          <w:lang w:val="en-CA"/>
        </w:rPr>
        <w:t xml:space="preserve"> time of year and to allow for more time to prepare</w:t>
      </w:r>
      <w:r w:rsidR="00143CD2" w:rsidRPr="00034B16">
        <w:rPr>
          <w:sz w:val="22"/>
          <w:szCs w:val="22"/>
          <w:lang w:val="en-CA"/>
        </w:rPr>
        <w:t xml:space="preserve">, the </w:t>
      </w:r>
      <w:r w:rsidRPr="00034B16">
        <w:rPr>
          <w:sz w:val="22"/>
          <w:szCs w:val="22"/>
          <w:lang w:val="en-CA"/>
        </w:rPr>
        <w:t>strategic consultations with the schools and other departments</w:t>
      </w:r>
      <w:r w:rsidR="00B543A7" w:rsidRPr="00034B16">
        <w:rPr>
          <w:sz w:val="22"/>
          <w:szCs w:val="22"/>
          <w:lang w:val="en-CA"/>
        </w:rPr>
        <w:t xml:space="preserve"> have been postponed</w:t>
      </w:r>
      <w:r w:rsidR="004A0112" w:rsidRPr="00034B16">
        <w:rPr>
          <w:sz w:val="22"/>
          <w:szCs w:val="22"/>
          <w:lang w:val="en-CA"/>
        </w:rPr>
        <w:t xml:space="preserve"> until the</w:t>
      </w:r>
      <w:r w:rsidR="00143CD2" w:rsidRPr="00034B16">
        <w:rPr>
          <w:sz w:val="22"/>
          <w:szCs w:val="22"/>
          <w:lang w:val="en-CA"/>
        </w:rPr>
        <w:t xml:space="preserve"> New Year.</w:t>
      </w:r>
    </w:p>
    <w:p w14:paraId="065796C5" w14:textId="2B9B5577" w:rsidR="004F530A" w:rsidRPr="00034B16" w:rsidRDefault="00140238" w:rsidP="00691F53">
      <w:pPr>
        <w:pStyle w:val="ListParagraph"/>
        <w:widowControl/>
        <w:numPr>
          <w:ilvl w:val="0"/>
          <w:numId w:val="22"/>
        </w:numPr>
        <w:autoSpaceDE/>
        <w:autoSpaceDN/>
        <w:adjustRightInd/>
        <w:ind w:left="567" w:hanging="283"/>
        <w:jc w:val="both"/>
        <w:rPr>
          <w:sz w:val="22"/>
          <w:szCs w:val="22"/>
          <w:lang w:val="en-CA"/>
        </w:rPr>
      </w:pPr>
      <w:r w:rsidRPr="00034B16">
        <w:rPr>
          <w:sz w:val="22"/>
          <w:szCs w:val="22"/>
          <w:lang w:val="en-CA"/>
        </w:rPr>
        <w:t>He a</w:t>
      </w:r>
      <w:r w:rsidR="00265AD0" w:rsidRPr="00034B16">
        <w:rPr>
          <w:sz w:val="22"/>
          <w:szCs w:val="22"/>
          <w:lang w:val="en-CA"/>
        </w:rPr>
        <w:t xml:space="preserve">dvised that Denise Allen will replace Robert Sampson as the </w:t>
      </w:r>
      <w:r w:rsidR="004F530A" w:rsidRPr="00034B16">
        <w:rPr>
          <w:sz w:val="22"/>
          <w:szCs w:val="22"/>
          <w:lang w:val="en-CA"/>
        </w:rPr>
        <w:t xml:space="preserve">chair on the Board of Governors. </w:t>
      </w:r>
    </w:p>
    <w:p w14:paraId="298D52F2" w14:textId="5E50C9B1" w:rsidR="00982843" w:rsidRPr="00034B16" w:rsidRDefault="003F2013" w:rsidP="00691F53">
      <w:pPr>
        <w:pStyle w:val="ListParagraph"/>
        <w:widowControl/>
        <w:numPr>
          <w:ilvl w:val="0"/>
          <w:numId w:val="22"/>
        </w:numPr>
        <w:autoSpaceDE/>
        <w:autoSpaceDN/>
        <w:adjustRightInd/>
        <w:ind w:left="567" w:hanging="283"/>
        <w:jc w:val="both"/>
        <w:rPr>
          <w:sz w:val="22"/>
          <w:szCs w:val="22"/>
          <w:lang w:val="en-CA"/>
        </w:rPr>
      </w:pPr>
      <w:r w:rsidRPr="00034B16">
        <w:rPr>
          <w:sz w:val="22"/>
          <w:szCs w:val="22"/>
          <w:lang w:val="en-CA"/>
        </w:rPr>
        <w:t>He th</w:t>
      </w:r>
      <w:r w:rsidR="00982843" w:rsidRPr="00034B16">
        <w:rPr>
          <w:sz w:val="22"/>
          <w:szCs w:val="22"/>
          <w:lang w:val="en-CA"/>
        </w:rPr>
        <w:t>ank</w:t>
      </w:r>
      <w:r w:rsidRPr="00034B16">
        <w:rPr>
          <w:sz w:val="22"/>
          <w:szCs w:val="22"/>
          <w:lang w:val="en-CA"/>
        </w:rPr>
        <w:t>ed</w:t>
      </w:r>
      <w:r w:rsidR="00982843" w:rsidRPr="00034B16">
        <w:rPr>
          <w:sz w:val="22"/>
          <w:szCs w:val="22"/>
          <w:lang w:val="en-CA"/>
        </w:rPr>
        <w:t xml:space="preserve"> all </w:t>
      </w:r>
      <w:r w:rsidR="00143CD2" w:rsidRPr="00034B16">
        <w:rPr>
          <w:sz w:val="22"/>
          <w:szCs w:val="22"/>
          <w:lang w:val="en-CA"/>
        </w:rPr>
        <w:t>S</w:t>
      </w:r>
      <w:r w:rsidR="00982843" w:rsidRPr="00034B16">
        <w:rPr>
          <w:sz w:val="22"/>
          <w:szCs w:val="22"/>
          <w:lang w:val="en-CA"/>
        </w:rPr>
        <w:t xml:space="preserve">enators for their time and effort </w:t>
      </w:r>
      <w:r w:rsidR="00143CD2" w:rsidRPr="00034B16">
        <w:rPr>
          <w:sz w:val="22"/>
          <w:szCs w:val="22"/>
          <w:lang w:val="en-CA"/>
        </w:rPr>
        <w:t>in</w:t>
      </w:r>
      <w:r w:rsidR="00982843" w:rsidRPr="00034B16">
        <w:rPr>
          <w:sz w:val="22"/>
          <w:szCs w:val="22"/>
          <w:lang w:val="en-CA"/>
        </w:rPr>
        <w:t xml:space="preserve"> the pre-budget report and associated recommendations. </w:t>
      </w:r>
      <w:r w:rsidRPr="00034B16">
        <w:rPr>
          <w:sz w:val="22"/>
          <w:szCs w:val="22"/>
          <w:lang w:val="en-CA"/>
        </w:rPr>
        <w:t xml:space="preserve">He noted that </w:t>
      </w:r>
      <w:r w:rsidR="00982843" w:rsidRPr="00034B16">
        <w:rPr>
          <w:sz w:val="22"/>
          <w:szCs w:val="22"/>
          <w:lang w:val="en-CA"/>
        </w:rPr>
        <w:t>many recommendations have merit</w:t>
      </w:r>
      <w:r w:rsidRPr="00034B16">
        <w:rPr>
          <w:sz w:val="22"/>
          <w:szCs w:val="22"/>
          <w:lang w:val="en-CA"/>
        </w:rPr>
        <w:t>, s</w:t>
      </w:r>
      <w:r w:rsidR="00982843" w:rsidRPr="00034B16">
        <w:rPr>
          <w:sz w:val="22"/>
          <w:szCs w:val="22"/>
          <w:lang w:val="en-CA"/>
        </w:rPr>
        <w:t xml:space="preserve">pecifically, on daycare, </w:t>
      </w:r>
      <w:r w:rsidRPr="00034B16">
        <w:rPr>
          <w:sz w:val="22"/>
          <w:szCs w:val="22"/>
          <w:lang w:val="en-CA"/>
        </w:rPr>
        <w:t>and</w:t>
      </w:r>
      <w:r w:rsidR="00982843" w:rsidRPr="00034B16">
        <w:rPr>
          <w:sz w:val="22"/>
          <w:szCs w:val="22"/>
          <w:lang w:val="en-CA"/>
        </w:rPr>
        <w:t xml:space="preserve"> incorporating additional daycare space </w:t>
      </w:r>
      <w:r w:rsidR="00143CD2" w:rsidRPr="00034B16">
        <w:rPr>
          <w:sz w:val="22"/>
          <w:szCs w:val="22"/>
          <w:lang w:val="en-CA"/>
        </w:rPr>
        <w:t>into</w:t>
      </w:r>
      <w:r w:rsidR="00982843" w:rsidRPr="00034B16">
        <w:rPr>
          <w:sz w:val="22"/>
          <w:szCs w:val="22"/>
          <w:lang w:val="en-CA"/>
        </w:rPr>
        <w:t xml:space="preserve"> the Marconi renovation, and options downtown. </w:t>
      </w:r>
    </w:p>
    <w:p w14:paraId="67D79F6A" w14:textId="4D446E3B" w:rsidR="00982843" w:rsidRPr="00034B16" w:rsidRDefault="00D162A3" w:rsidP="00691F53">
      <w:pPr>
        <w:pStyle w:val="ListParagraph"/>
        <w:widowControl/>
        <w:numPr>
          <w:ilvl w:val="0"/>
          <w:numId w:val="22"/>
        </w:numPr>
        <w:autoSpaceDE/>
        <w:autoSpaceDN/>
        <w:adjustRightInd/>
        <w:ind w:left="567" w:hanging="283"/>
        <w:jc w:val="both"/>
        <w:rPr>
          <w:sz w:val="22"/>
          <w:szCs w:val="22"/>
          <w:lang w:val="en-CA"/>
        </w:rPr>
      </w:pPr>
      <w:r w:rsidRPr="00034B16">
        <w:rPr>
          <w:sz w:val="22"/>
          <w:szCs w:val="22"/>
          <w:lang w:val="en-CA"/>
        </w:rPr>
        <w:t>He</w:t>
      </w:r>
      <w:r w:rsidR="00982843" w:rsidRPr="00034B16">
        <w:rPr>
          <w:sz w:val="22"/>
          <w:szCs w:val="22"/>
          <w:lang w:val="en-CA"/>
        </w:rPr>
        <w:t xml:space="preserve"> wish</w:t>
      </w:r>
      <w:r w:rsidRPr="00034B16">
        <w:rPr>
          <w:sz w:val="22"/>
          <w:szCs w:val="22"/>
          <w:lang w:val="en-CA"/>
        </w:rPr>
        <w:t>ed</w:t>
      </w:r>
      <w:r w:rsidR="00982843" w:rsidRPr="00034B16">
        <w:rPr>
          <w:sz w:val="22"/>
          <w:szCs w:val="22"/>
          <w:lang w:val="en-CA"/>
        </w:rPr>
        <w:t xml:space="preserve"> all </w:t>
      </w:r>
      <w:r w:rsidR="004E1567" w:rsidRPr="00034B16">
        <w:rPr>
          <w:sz w:val="22"/>
          <w:szCs w:val="22"/>
          <w:lang w:val="en-CA"/>
        </w:rPr>
        <w:t>S</w:t>
      </w:r>
      <w:r w:rsidR="00982843" w:rsidRPr="00034B16">
        <w:rPr>
          <w:sz w:val="22"/>
          <w:szCs w:val="22"/>
          <w:lang w:val="en-CA"/>
        </w:rPr>
        <w:t>enators and their loved ones a very happy holiday</w:t>
      </w:r>
      <w:r w:rsidRPr="00034B16">
        <w:rPr>
          <w:sz w:val="22"/>
          <w:szCs w:val="22"/>
          <w:lang w:val="en-CA"/>
        </w:rPr>
        <w:t xml:space="preserve"> and reminded everyone about the </w:t>
      </w:r>
      <w:r w:rsidR="00982843" w:rsidRPr="00034B16">
        <w:rPr>
          <w:sz w:val="22"/>
          <w:szCs w:val="22"/>
          <w:lang w:val="en-CA"/>
        </w:rPr>
        <w:t>holiday party on Tuesday</w:t>
      </w:r>
      <w:r w:rsidR="004E1567" w:rsidRPr="00034B16">
        <w:rPr>
          <w:sz w:val="22"/>
          <w:szCs w:val="22"/>
          <w:lang w:val="en-CA"/>
        </w:rPr>
        <w:t>,</w:t>
      </w:r>
      <w:r w:rsidR="00982843" w:rsidRPr="00034B16">
        <w:rPr>
          <w:sz w:val="22"/>
          <w:szCs w:val="22"/>
          <w:lang w:val="en-CA"/>
        </w:rPr>
        <w:t xml:space="preserve"> December 19 in the Pit and Great Hall. </w:t>
      </w:r>
      <w:r w:rsidRPr="00034B16">
        <w:rPr>
          <w:sz w:val="22"/>
          <w:szCs w:val="22"/>
          <w:lang w:val="en-CA"/>
        </w:rPr>
        <w:t>He also noted that the</w:t>
      </w:r>
      <w:r w:rsidR="00982843" w:rsidRPr="00034B16">
        <w:rPr>
          <w:sz w:val="22"/>
          <w:szCs w:val="22"/>
          <w:lang w:val="en-CA"/>
        </w:rPr>
        <w:t xml:space="preserve"> family party </w:t>
      </w:r>
      <w:r w:rsidRPr="00034B16">
        <w:rPr>
          <w:sz w:val="22"/>
          <w:szCs w:val="22"/>
          <w:lang w:val="en-CA"/>
        </w:rPr>
        <w:t xml:space="preserve">is on </w:t>
      </w:r>
      <w:r w:rsidR="00982843" w:rsidRPr="00034B16">
        <w:rPr>
          <w:sz w:val="22"/>
          <w:szCs w:val="22"/>
          <w:lang w:val="en-CA"/>
        </w:rPr>
        <w:t xml:space="preserve">Sunday, December 17. </w:t>
      </w:r>
      <w:r w:rsidRPr="00034B16">
        <w:rPr>
          <w:sz w:val="22"/>
          <w:szCs w:val="22"/>
          <w:lang w:val="en-CA"/>
        </w:rPr>
        <w:t xml:space="preserve">He also noted that </w:t>
      </w:r>
      <w:r w:rsidR="00982843" w:rsidRPr="00034B16">
        <w:rPr>
          <w:sz w:val="22"/>
          <w:szCs w:val="22"/>
          <w:lang w:val="en-CA"/>
        </w:rPr>
        <w:t xml:space="preserve">there will </w:t>
      </w:r>
      <w:r w:rsidR="004E1567" w:rsidRPr="00034B16">
        <w:rPr>
          <w:sz w:val="22"/>
          <w:szCs w:val="22"/>
          <w:lang w:val="en-CA"/>
        </w:rPr>
        <w:t xml:space="preserve">be </w:t>
      </w:r>
      <w:r w:rsidR="00982843" w:rsidRPr="00034B16">
        <w:rPr>
          <w:sz w:val="22"/>
          <w:szCs w:val="22"/>
          <w:lang w:val="en-CA"/>
        </w:rPr>
        <w:t xml:space="preserve">two President Designated Holidays on December 22 and January 2 to give all CBU employees more time to spend with loved ones. </w:t>
      </w:r>
    </w:p>
    <w:p w14:paraId="5703CFA4" w14:textId="34D051E3" w:rsidR="00982843" w:rsidRPr="00034B16" w:rsidRDefault="00982843" w:rsidP="00143CD2">
      <w:pPr>
        <w:widowControl/>
        <w:jc w:val="both"/>
        <w:rPr>
          <w:sz w:val="22"/>
          <w:szCs w:val="22"/>
          <w:lang w:val="en-CA" w:eastAsia="en-CA"/>
        </w:rPr>
      </w:pPr>
    </w:p>
    <w:p w14:paraId="319B4C2B" w14:textId="52FCD161" w:rsidR="002836AB"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.2</w:t>
      </w:r>
      <w:r w:rsidR="002836AB" w:rsidRPr="00034B16">
        <w:rPr>
          <w:b/>
          <w:sz w:val="22"/>
          <w:szCs w:val="22"/>
          <w:lang w:val="en-CA" w:eastAsia="en-CA"/>
        </w:rPr>
        <w:tab/>
      </w:r>
      <w:r w:rsidR="002836AB" w:rsidRPr="00034B16">
        <w:rPr>
          <w:b/>
          <w:sz w:val="22"/>
          <w:szCs w:val="22"/>
          <w:u w:val="single"/>
          <w:lang w:val="en-CA" w:eastAsia="en-CA"/>
        </w:rPr>
        <w:t>Vice President Academic and Provost</w:t>
      </w:r>
    </w:p>
    <w:p w14:paraId="2DC5E85C" w14:textId="6F5D6EEA" w:rsidR="00215251" w:rsidRPr="00034B16" w:rsidRDefault="00215251" w:rsidP="00CE5CC9">
      <w:pPr>
        <w:widowControl/>
        <w:jc w:val="both"/>
        <w:rPr>
          <w:b/>
          <w:sz w:val="22"/>
          <w:szCs w:val="22"/>
          <w:lang w:val="en-CA" w:eastAsia="en-CA"/>
        </w:rPr>
      </w:pPr>
    </w:p>
    <w:p w14:paraId="1C6FE9FD" w14:textId="0B45F3F5" w:rsidR="009B156F" w:rsidRPr="00034B16" w:rsidRDefault="002836AB" w:rsidP="00CE5CC9">
      <w:pPr>
        <w:widowControl/>
        <w:jc w:val="both"/>
        <w:rPr>
          <w:sz w:val="22"/>
          <w:szCs w:val="22"/>
          <w:lang w:val="en-CA" w:eastAsia="en-CA"/>
        </w:rPr>
      </w:pPr>
      <w:r w:rsidRPr="00034B16">
        <w:rPr>
          <w:sz w:val="22"/>
          <w:szCs w:val="22"/>
          <w:lang w:val="en-CA" w:eastAsia="en-CA"/>
        </w:rPr>
        <w:t xml:space="preserve">R. </w:t>
      </w:r>
      <w:r w:rsidR="00FC442A" w:rsidRPr="00034B16">
        <w:rPr>
          <w:sz w:val="22"/>
          <w:szCs w:val="22"/>
          <w:lang w:val="en-CA" w:eastAsia="en-CA"/>
        </w:rPr>
        <w:t>Nicholls</w:t>
      </w:r>
      <w:r w:rsidRPr="00034B16">
        <w:rPr>
          <w:sz w:val="22"/>
          <w:szCs w:val="22"/>
          <w:lang w:val="en-CA" w:eastAsia="en-CA"/>
        </w:rPr>
        <w:t xml:space="preserve"> provided updates on the following:</w:t>
      </w:r>
    </w:p>
    <w:p w14:paraId="38C72C1C" w14:textId="44A11346" w:rsidR="005F4785" w:rsidRPr="00034B16" w:rsidRDefault="00943786" w:rsidP="00B6008F">
      <w:pPr>
        <w:pStyle w:val="ListParagraph"/>
        <w:widowControl/>
        <w:numPr>
          <w:ilvl w:val="0"/>
          <w:numId w:val="36"/>
        </w:numPr>
        <w:ind w:left="567" w:hanging="283"/>
        <w:jc w:val="both"/>
        <w:rPr>
          <w:sz w:val="22"/>
          <w:szCs w:val="22"/>
          <w:lang w:val="en-CA" w:eastAsia="en-CA"/>
        </w:rPr>
      </w:pPr>
      <w:proofErr w:type="gramStart"/>
      <w:r w:rsidRPr="00034B16">
        <w:rPr>
          <w:sz w:val="22"/>
          <w:szCs w:val="22"/>
          <w:lang w:val="en-CA" w:eastAsia="en-CA"/>
        </w:rPr>
        <w:t>B.Ed</w:t>
      </w:r>
      <w:proofErr w:type="gramEnd"/>
      <w:r w:rsidR="005F4785" w:rsidRPr="00034B16">
        <w:rPr>
          <w:sz w:val="22"/>
          <w:szCs w:val="22"/>
          <w:lang w:val="en-CA" w:eastAsia="en-CA"/>
        </w:rPr>
        <w:t xml:space="preserve"> modification </w:t>
      </w:r>
      <w:r w:rsidR="002112FD" w:rsidRPr="00034B16">
        <w:rPr>
          <w:sz w:val="22"/>
          <w:szCs w:val="22"/>
          <w:lang w:val="en-CA" w:eastAsia="en-CA"/>
        </w:rPr>
        <w:t xml:space="preserve">has been </w:t>
      </w:r>
      <w:r w:rsidR="005F4785" w:rsidRPr="00034B16">
        <w:rPr>
          <w:sz w:val="22"/>
          <w:szCs w:val="22"/>
          <w:lang w:val="en-CA" w:eastAsia="en-CA"/>
        </w:rPr>
        <w:t xml:space="preserve">examined by </w:t>
      </w:r>
      <w:r w:rsidR="002112FD" w:rsidRPr="00034B16">
        <w:rPr>
          <w:sz w:val="22"/>
          <w:szCs w:val="22"/>
          <w:lang w:val="en-CA" w:eastAsia="en-CA"/>
        </w:rPr>
        <w:t>MPHEC</w:t>
      </w:r>
      <w:r w:rsidR="005F4785" w:rsidRPr="00034B16">
        <w:rPr>
          <w:sz w:val="22"/>
          <w:szCs w:val="22"/>
          <w:lang w:val="en-CA" w:eastAsia="en-CA"/>
        </w:rPr>
        <w:t xml:space="preserve">   </w:t>
      </w:r>
    </w:p>
    <w:p w14:paraId="7F36F7D1" w14:textId="103B1903" w:rsidR="005F4785" w:rsidRPr="00034B16" w:rsidRDefault="002112FD" w:rsidP="00B6008F">
      <w:pPr>
        <w:pStyle w:val="ListParagraph"/>
        <w:widowControl/>
        <w:numPr>
          <w:ilvl w:val="0"/>
          <w:numId w:val="36"/>
        </w:numPr>
        <w:ind w:left="567" w:hanging="283"/>
        <w:jc w:val="both"/>
        <w:rPr>
          <w:sz w:val="22"/>
          <w:szCs w:val="22"/>
          <w:lang w:val="en-CA" w:eastAsia="en-CA"/>
        </w:rPr>
      </w:pPr>
      <w:r w:rsidRPr="00034B16">
        <w:rPr>
          <w:sz w:val="22"/>
          <w:szCs w:val="22"/>
          <w:lang w:val="en-CA" w:eastAsia="en-CA"/>
        </w:rPr>
        <w:t>SEM</w:t>
      </w:r>
      <w:r w:rsidR="005F4785" w:rsidRPr="00034B16">
        <w:rPr>
          <w:sz w:val="22"/>
          <w:szCs w:val="22"/>
          <w:lang w:val="en-CA" w:eastAsia="en-CA"/>
        </w:rPr>
        <w:t xml:space="preserve"> </w:t>
      </w:r>
      <w:r w:rsidRPr="00034B16">
        <w:rPr>
          <w:sz w:val="22"/>
          <w:szCs w:val="22"/>
          <w:lang w:val="en-CA" w:eastAsia="en-CA"/>
        </w:rPr>
        <w:t xml:space="preserve">Provost </w:t>
      </w:r>
      <w:r w:rsidR="00691F53" w:rsidRPr="00034B16">
        <w:rPr>
          <w:sz w:val="22"/>
          <w:szCs w:val="22"/>
          <w:lang w:val="en-CA" w:eastAsia="en-CA"/>
        </w:rPr>
        <w:t>G</w:t>
      </w:r>
      <w:r w:rsidRPr="00034B16">
        <w:rPr>
          <w:sz w:val="22"/>
          <w:szCs w:val="22"/>
          <w:lang w:val="en-CA" w:eastAsia="en-CA"/>
        </w:rPr>
        <w:t>roup has</w:t>
      </w:r>
      <w:r w:rsidR="005F4785" w:rsidRPr="00034B16">
        <w:rPr>
          <w:sz w:val="22"/>
          <w:szCs w:val="22"/>
          <w:lang w:val="en-CA" w:eastAsia="en-CA"/>
        </w:rPr>
        <w:t xml:space="preserve"> almost completed the package of recommendations</w:t>
      </w:r>
      <w:r w:rsidR="00691F53" w:rsidRPr="00034B16">
        <w:rPr>
          <w:sz w:val="22"/>
          <w:szCs w:val="22"/>
          <w:lang w:val="en-CA" w:eastAsia="en-CA"/>
        </w:rPr>
        <w:t xml:space="preserve"> regarding f</w:t>
      </w:r>
      <w:r w:rsidR="005F4785" w:rsidRPr="00034B16">
        <w:rPr>
          <w:sz w:val="22"/>
          <w:szCs w:val="22"/>
          <w:lang w:val="en-CA" w:eastAsia="en-CA"/>
        </w:rPr>
        <w:t xml:space="preserve">aculty positions </w:t>
      </w:r>
      <w:r w:rsidRPr="00034B16">
        <w:rPr>
          <w:sz w:val="22"/>
          <w:szCs w:val="22"/>
          <w:lang w:val="en-CA" w:eastAsia="en-CA"/>
        </w:rPr>
        <w:t xml:space="preserve">and </w:t>
      </w:r>
      <w:r w:rsidR="00691F53" w:rsidRPr="00034B16">
        <w:rPr>
          <w:sz w:val="22"/>
          <w:szCs w:val="22"/>
          <w:lang w:val="en-CA" w:eastAsia="en-CA"/>
        </w:rPr>
        <w:t xml:space="preserve">work has been done on proposals </w:t>
      </w:r>
      <w:r w:rsidR="00DC60DC" w:rsidRPr="00034B16">
        <w:rPr>
          <w:sz w:val="22"/>
          <w:szCs w:val="22"/>
          <w:lang w:val="en-CA" w:eastAsia="en-CA"/>
        </w:rPr>
        <w:t>to</w:t>
      </w:r>
      <w:r w:rsidR="00691F53" w:rsidRPr="00034B16">
        <w:rPr>
          <w:sz w:val="22"/>
          <w:szCs w:val="22"/>
          <w:lang w:val="en-CA" w:eastAsia="en-CA"/>
        </w:rPr>
        <w:t xml:space="preserve"> </w:t>
      </w:r>
      <w:r w:rsidRPr="00034B16">
        <w:rPr>
          <w:sz w:val="22"/>
          <w:szCs w:val="22"/>
          <w:lang w:val="en-CA" w:eastAsia="en-CA"/>
        </w:rPr>
        <w:t xml:space="preserve">enhance support for students. </w:t>
      </w:r>
    </w:p>
    <w:p w14:paraId="49807D99" w14:textId="63598EBE" w:rsidR="002112FD" w:rsidRPr="00034B16" w:rsidRDefault="00056D28" w:rsidP="00B6008F">
      <w:pPr>
        <w:pStyle w:val="ListParagraph"/>
        <w:widowControl/>
        <w:numPr>
          <w:ilvl w:val="0"/>
          <w:numId w:val="36"/>
        </w:numPr>
        <w:ind w:left="567" w:hanging="283"/>
        <w:jc w:val="both"/>
        <w:rPr>
          <w:sz w:val="22"/>
          <w:szCs w:val="22"/>
          <w:lang w:val="en-CA" w:eastAsia="en-CA"/>
        </w:rPr>
      </w:pPr>
      <w:r w:rsidRPr="00034B16">
        <w:rPr>
          <w:sz w:val="22"/>
          <w:szCs w:val="22"/>
          <w:lang w:val="en-CA" w:eastAsia="en-CA"/>
        </w:rPr>
        <w:t>Presidents Creative Campus Initiative</w:t>
      </w:r>
    </w:p>
    <w:p w14:paraId="57945BCF" w14:textId="032391E6" w:rsidR="005F4785" w:rsidRPr="00034B16" w:rsidRDefault="00BB7EB0" w:rsidP="00B6008F">
      <w:pPr>
        <w:pStyle w:val="ListParagraph"/>
        <w:widowControl/>
        <w:numPr>
          <w:ilvl w:val="0"/>
          <w:numId w:val="36"/>
        </w:numPr>
        <w:ind w:left="567" w:hanging="283"/>
        <w:jc w:val="both"/>
        <w:rPr>
          <w:sz w:val="22"/>
          <w:szCs w:val="22"/>
          <w:lang w:val="en-CA" w:eastAsia="en-CA"/>
        </w:rPr>
      </w:pPr>
      <w:r w:rsidRPr="00034B16">
        <w:rPr>
          <w:sz w:val="22"/>
          <w:szCs w:val="22"/>
          <w:lang w:val="en-CA" w:eastAsia="en-CA"/>
        </w:rPr>
        <w:t>Replacement of the furniture in classrooms CC 262 and 263</w:t>
      </w:r>
    </w:p>
    <w:p w14:paraId="06A0C72D" w14:textId="39DD97FA" w:rsidR="00BB7EB0" w:rsidRPr="00034B16" w:rsidRDefault="00BB7EB0" w:rsidP="00B6008F">
      <w:pPr>
        <w:pStyle w:val="ListParagraph"/>
        <w:widowControl/>
        <w:numPr>
          <w:ilvl w:val="0"/>
          <w:numId w:val="36"/>
        </w:numPr>
        <w:ind w:left="567" w:hanging="283"/>
        <w:jc w:val="both"/>
        <w:rPr>
          <w:sz w:val="22"/>
          <w:szCs w:val="22"/>
          <w:lang w:val="en-CA" w:eastAsia="en-CA"/>
        </w:rPr>
      </w:pPr>
      <w:r w:rsidRPr="00034B16">
        <w:rPr>
          <w:sz w:val="22"/>
          <w:szCs w:val="22"/>
          <w:lang w:val="en-CA" w:eastAsia="en-CA"/>
        </w:rPr>
        <w:t>CTL revamped Moodle</w:t>
      </w:r>
      <w:r w:rsidR="00691F53" w:rsidRPr="00034B16">
        <w:rPr>
          <w:sz w:val="22"/>
          <w:szCs w:val="22"/>
          <w:lang w:val="en-CA" w:eastAsia="en-CA"/>
        </w:rPr>
        <w:t xml:space="preserve"> instructional videos </w:t>
      </w:r>
    </w:p>
    <w:p w14:paraId="709A5067" w14:textId="3FE314F1" w:rsidR="00BB7EB0" w:rsidRPr="00034B16" w:rsidRDefault="0052211B" w:rsidP="00B6008F">
      <w:pPr>
        <w:pStyle w:val="ListParagraph"/>
        <w:widowControl/>
        <w:numPr>
          <w:ilvl w:val="0"/>
          <w:numId w:val="36"/>
        </w:numPr>
        <w:ind w:left="567" w:hanging="283"/>
        <w:jc w:val="both"/>
        <w:rPr>
          <w:sz w:val="22"/>
          <w:szCs w:val="22"/>
          <w:lang w:val="en-CA" w:eastAsia="en-CA"/>
        </w:rPr>
      </w:pPr>
      <w:r w:rsidRPr="00034B16">
        <w:rPr>
          <w:sz w:val="22"/>
          <w:szCs w:val="22"/>
          <w:lang w:val="en-CA" w:eastAsia="en-CA"/>
        </w:rPr>
        <w:t xml:space="preserve">Project Manager </w:t>
      </w:r>
      <w:r w:rsidR="00AD04E3" w:rsidRPr="00034B16">
        <w:rPr>
          <w:sz w:val="22"/>
          <w:szCs w:val="22"/>
          <w:lang w:val="en-CA" w:eastAsia="en-CA"/>
        </w:rPr>
        <w:t>cybersecurity</w:t>
      </w:r>
      <w:r w:rsidRPr="00034B16">
        <w:rPr>
          <w:sz w:val="22"/>
          <w:szCs w:val="22"/>
          <w:lang w:val="en-CA" w:eastAsia="en-CA"/>
        </w:rPr>
        <w:t xml:space="preserve"> m</w:t>
      </w:r>
      <w:r w:rsidR="00BB7EB0" w:rsidRPr="00034B16">
        <w:rPr>
          <w:sz w:val="22"/>
          <w:szCs w:val="22"/>
          <w:lang w:val="en-CA" w:eastAsia="en-CA"/>
        </w:rPr>
        <w:t>icrocredential</w:t>
      </w:r>
      <w:r w:rsidRPr="00034B16">
        <w:rPr>
          <w:sz w:val="22"/>
          <w:szCs w:val="22"/>
          <w:lang w:val="en-CA" w:eastAsia="en-CA"/>
        </w:rPr>
        <w:t xml:space="preserve"> course</w:t>
      </w:r>
      <w:r w:rsidR="00AD04E3" w:rsidRPr="00034B16">
        <w:rPr>
          <w:sz w:val="22"/>
          <w:szCs w:val="22"/>
          <w:lang w:val="en-CA" w:eastAsia="en-CA"/>
        </w:rPr>
        <w:t xml:space="preserve"> completed</w:t>
      </w:r>
      <w:r w:rsidR="00034B16">
        <w:rPr>
          <w:sz w:val="22"/>
          <w:szCs w:val="22"/>
          <w:lang w:val="en-CA" w:eastAsia="en-CA"/>
        </w:rPr>
        <w:t>.</w:t>
      </w:r>
    </w:p>
    <w:p w14:paraId="68BC831B" w14:textId="77777777" w:rsidR="00DC60DC" w:rsidRPr="00034B16" w:rsidRDefault="00DC60DC" w:rsidP="00DC60DC">
      <w:pPr>
        <w:pStyle w:val="ListParagraph"/>
        <w:widowControl/>
        <w:ind w:left="567"/>
        <w:jc w:val="both"/>
        <w:rPr>
          <w:sz w:val="22"/>
          <w:szCs w:val="22"/>
          <w:lang w:val="en-CA" w:eastAsia="en-CA"/>
        </w:rPr>
      </w:pPr>
    </w:p>
    <w:p w14:paraId="597E884A" w14:textId="66664955" w:rsidR="005F4785" w:rsidRPr="00034B16" w:rsidRDefault="0054316F" w:rsidP="00CE5CC9">
      <w:pPr>
        <w:widowControl/>
        <w:jc w:val="both"/>
        <w:rPr>
          <w:sz w:val="22"/>
          <w:szCs w:val="22"/>
          <w:lang w:val="en-CA" w:eastAsia="en-CA"/>
        </w:rPr>
      </w:pPr>
      <w:r w:rsidRPr="00034B16">
        <w:rPr>
          <w:sz w:val="22"/>
          <w:szCs w:val="22"/>
          <w:lang w:val="en-CA" w:eastAsia="en-CA"/>
        </w:rPr>
        <w:t>F</w:t>
      </w:r>
      <w:r w:rsidR="00C60A97" w:rsidRPr="00034B16">
        <w:rPr>
          <w:sz w:val="22"/>
          <w:szCs w:val="22"/>
          <w:lang w:val="en-CA" w:eastAsia="en-CA"/>
        </w:rPr>
        <w:t>ollowing the Report, t</w:t>
      </w:r>
      <w:r w:rsidR="005F4785" w:rsidRPr="00034B16">
        <w:rPr>
          <w:sz w:val="22"/>
          <w:szCs w:val="22"/>
          <w:lang w:val="en-CA" w:eastAsia="en-CA"/>
        </w:rPr>
        <w:t>he importance</w:t>
      </w:r>
      <w:r w:rsidR="00D77244" w:rsidRPr="00034B16">
        <w:rPr>
          <w:sz w:val="22"/>
          <w:szCs w:val="22"/>
          <w:lang w:val="en-CA" w:eastAsia="en-CA"/>
        </w:rPr>
        <w:t xml:space="preserve"> of </w:t>
      </w:r>
      <w:r w:rsidR="001D69A5" w:rsidRPr="00034B16">
        <w:rPr>
          <w:sz w:val="22"/>
          <w:szCs w:val="22"/>
          <w:lang w:val="en-CA" w:eastAsia="en-CA"/>
        </w:rPr>
        <w:t xml:space="preserve">and impacts made by </w:t>
      </w:r>
      <w:r w:rsidR="00D77244" w:rsidRPr="00034B16">
        <w:rPr>
          <w:sz w:val="22"/>
          <w:szCs w:val="22"/>
          <w:lang w:val="en-CA" w:eastAsia="en-CA"/>
        </w:rPr>
        <w:t xml:space="preserve">investing in </w:t>
      </w:r>
      <w:r w:rsidR="005F4785" w:rsidRPr="00034B16">
        <w:rPr>
          <w:sz w:val="22"/>
          <w:szCs w:val="22"/>
          <w:lang w:val="en-CA" w:eastAsia="en-CA"/>
        </w:rPr>
        <w:t>effective learning spaces</w:t>
      </w:r>
      <w:r w:rsidR="001D69A5" w:rsidRPr="00034B16">
        <w:rPr>
          <w:sz w:val="22"/>
          <w:szCs w:val="22"/>
          <w:lang w:val="en-CA" w:eastAsia="en-CA"/>
        </w:rPr>
        <w:t xml:space="preserve"> was noted</w:t>
      </w:r>
      <w:r w:rsidR="005F4785" w:rsidRPr="00034B16">
        <w:rPr>
          <w:sz w:val="22"/>
          <w:szCs w:val="22"/>
          <w:lang w:val="en-CA" w:eastAsia="en-CA"/>
        </w:rPr>
        <w:t xml:space="preserve">.  </w:t>
      </w:r>
    </w:p>
    <w:p w14:paraId="5F8C7FA2" w14:textId="09985403" w:rsidR="003063BB"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.3</w:t>
      </w:r>
      <w:r w:rsidR="002836AB" w:rsidRPr="00034B16">
        <w:rPr>
          <w:b/>
          <w:sz w:val="22"/>
          <w:szCs w:val="22"/>
          <w:lang w:val="en-CA" w:eastAsia="en-CA"/>
        </w:rPr>
        <w:tab/>
      </w:r>
      <w:r w:rsidR="003063BB" w:rsidRPr="00034B16">
        <w:rPr>
          <w:b/>
          <w:sz w:val="22"/>
          <w:szCs w:val="22"/>
          <w:u w:val="single"/>
          <w:lang w:val="en-CA" w:eastAsia="en-CA"/>
        </w:rPr>
        <w:t>Unama</w:t>
      </w:r>
      <w:r w:rsidR="009327C5" w:rsidRPr="00034B16">
        <w:rPr>
          <w:b/>
          <w:sz w:val="22"/>
          <w:szCs w:val="22"/>
          <w:u w:val="single"/>
          <w:lang w:val="en-CA" w:eastAsia="en-CA"/>
        </w:rPr>
        <w:t>'</w:t>
      </w:r>
      <w:r w:rsidR="003063BB" w:rsidRPr="00034B16">
        <w:rPr>
          <w:b/>
          <w:sz w:val="22"/>
          <w:szCs w:val="22"/>
          <w:u w:val="single"/>
          <w:lang w:val="en-CA" w:eastAsia="en-CA"/>
        </w:rPr>
        <w:t>ki College</w:t>
      </w:r>
    </w:p>
    <w:p w14:paraId="2C0942DE" w14:textId="77777777" w:rsidR="002836AB" w:rsidRPr="00034B16" w:rsidRDefault="002836AB" w:rsidP="00CE5CC9">
      <w:pPr>
        <w:widowControl/>
        <w:jc w:val="both"/>
        <w:rPr>
          <w:b/>
          <w:sz w:val="22"/>
          <w:szCs w:val="22"/>
          <w:lang w:val="en-CA" w:eastAsia="en-CA"/>
        </w:rPr>
      </w:pPr>
    </w:p>
    <w:p w14:paraId="7A571064" w14:textId="386CAA76" w:rsidR="00613DCF" w:rsidRPr="00034B16" w:rsidRDefault="00E72557" w:rsidP="00EC0805">
      <w:pPr>
        <w:widowControl/>
        <w:jc w:val="both"/>
        <w:rPr>
          <w:sz w:val="22"/>
          <w:szCs w:val="22"/>
          <w:lang w:val="en-CA" w:eastAsia="en-CA"/>
        </w:rPr>
      </w:pPr>
      <w:r w:rsidRPr="00034B16">
        <w:rPr>
          <w:sz w:val="22"/>
          <w:szCs w:val="22"/>
          <w:lang w:val="en-CA" w:eastAsia="en-CA"/>
        </w:rPr>
        <w:t>L. Sylvester provided updates on the following:</w:t>
      </w:r>
    </w:p>
    <w:p w14:paraId="459EA37B" w14:textId="77777777" w:rsidR="005F4785" w:rsidRPr="00034B16" w:rsidRDefault="005F4785" w:rsidP="00EC0805">
      <w:pPr>
        <w:pStyle w:val="ListParagraph"/>
        <w:numPr>
          <w:ilvl w:val="0"/>
          <w:numId w:val="28"/>
        </w:numPr>
        <w:ind w:left="567" w:hanging="283"/>
        <w:jc w:val="both"/>
        <w:rPr>
          <w:sz w:val="22"/>
          <w:szCs w:val="22"/>
          <w:lang w:val="en-CA"/>
        </w:rPr>
      </w:pPr>
      <w:r w:rsidRPr="00034B16">
        <w:rPr>
          <w:b/>
          <w:sz w:val="22"/>
          <w:szCs w:val="22"/>
          <w:lang w:val="en-CA"/>
        </w:rPr>
        <w:t>Counselling Therapist</w:t>
      </w:r>
      <w:r w:rsidRPr="00034B16">
        <w:rPr>
          <w:sz w:val="22"/>
          <w:szCs w:val="22"/>
          <w:lang w:val="en-CA"/>
        </w:rPr>
        <w:t xml:space="preserve"> Chris Bourque from the NDHW center has been spending time connecting with students during events at Unama’ki College. He also started setting up appointment with students.</w:t>
      </w:r>
    </w:p>
    <w:p w14:paraId="71F291BA" w14:textId="77777777" w:rsidR="005F4785" w:rsidRPr="00034B16" w:rsidRDefault="005F4785" w:rsidP="00EC0805">
      <w:pPr>
        <w:pStyle w:val="ListParagraph"/>
        <w:numPr>
          <w:ilvl w:val="0"/>
          <w:numId w:val="28"/>
        </w:numPr>
        <w:ind w:left="567" w:hanging="283"/>
        <w:jc w:val="both"/>
        <w:rPr>
          <w:sz w:val="22"/>
          <w:szCs w:val="22"/>
          <w:lang w:val="en-CA"/>
        </w:rPr>
      </w:pPr>
      <w:r w:rsidRPr="00034B16">
        <w:rPr>
          <w:b/>
          <w:sz w:val="22"/>
          <w:szCs w:val="22"/>
          <w:lang w:val="en-CA"/>
        </w:rPr>
        <w:t>Bus run</w:t>
      </w:r>
      <w:r w:rsidRPr="00034B16">
        <w:rPr>
          <w:sz w:val="22"/>
          <w:szCs w:val="22"/>
          <w:lang w:val="en-CA"/>
        </w:rPr>
        <w:t>- The team at UC is looking at ways to accommodate students’ schedules in the new year. The Eskasoni/Membertou bus does one run in the morning and one at the end of the day. There are students that require transportation accommodations in the new year in order to be successful in their programs.</w:t>
      </w:r>
    </w:p>
    <w:p w14:paraId="01CD89EE" w14:textId="7A4540B5" w:rsidR="005F4785" w:rsidRPr="00034B16" w:rsidRDefault="005F4785" w:rsidP="00EC0805">
      <w:pPr>
        <w:pStyle w:val="ListParagraph"/>
        <w:numPr>
          <w:ilvl w:val="0"/>
          <w:numId w:val="28"/>
        </w:numPr>
        <w:ind w:left="567" w:hanging="283"/>
        <w:jc w:val="both"/>
        <w:rPr>
          <w:sz w:val="22"/>
          <w:szCs w:val="22"/>
          <w:lang w:val="en-CA"/>
        </w:rPr>
      </w:pPr>
      <w:r w:rsidRPr="00034B16">
        <w:rPr>
          <w:b/>
          <w:sz w:val="22"/>
          <w:szCs w:val="22"/>
          <w:lang w:val="en-CA"/>
        </w:rPr>
        <w:t>Communication/Branding Specialist</w:t>
      </w:r>
      <w:r w:rsidR="00E45E9B" w:rsidRPr="00034B16">
        <w:rPr>
          <w:b/>
          <w:sz w:val="22"/>
          <w:szCs w:val="22"/>
          <w:lang w:val="en-CA"/>
        </w:rPr>
        <w:t xml:space="preserve"> </w:t>
      </w:r>
      <w:r w:rsidRPr="00034B16">
        <w:rPr>
          <w:b/>
          <w:sz w:val="22"/>
          <w:szCs w:val="22"/>
          <w:lang w:val="en-CA"/>
        </w:rPr>
        <w:t>-</w:t>
      </w:r>
      <w:r w:rsidRPr="00034B16">
        <w:rPr>
          <w:sz w:val="22"/>
          <w:szCs w:val="22"/>
          <w:lang w:val="en-CA"/>
        </w:rPr>
        <w:t xml:space="preserve"> Working on a contract with Anchored Recruiting to help fill this position that has posed some challenges to fill. </w:t>
      </w:r>
    </w:p>
    <w:p w14:paraId="45311E97" w14:textId="4DD0570A" w:rsidR="005F4785" w:rsidRPr="00034B16" w:rsidRDefault="005F4785" w:rsidP="00EC0805">
      <w:pPr>
        <w:ind w:left="567"/>
        <w:jc w:val="both"/>
        <w:rPr>
          <w:sz w:val="22"/>
          <w:szCs w:val="22"/>
          <w:lang w:val="en-CA"/>
        </w:rPr>
      </w:pPr>
      <w:r w:rsidRPr="00034B16">
        <w:rPr>
          <w:sz w:val="22"/>
          <w:szCs w:val="22"/>
          <w:lang w:val="en-CA"/>
        </w:rPr>
        <w:t>Community Engagement Lead</w:t>
      </w:r>
      <w:r w:rsidR="00E45E9B" w:rsidRPr="00034B16">
        <w:rPr>
          <w:sz w:val="22"/>
          <w:szCs w:val="22"/>
          <w:lang w:val="en-CA"/>
        </w:rPr>
        <w:t xml:space="preserve"> </w:t>
      </w:r>
      <w:r w:rsidRPr="00034B16">
        <w:rPr>
          <w:sz w:val="22"/>
          <w:szCs w:val="22"/>
          <w:lang w:val="en-CA"/>
        </w:rPr>
        <w:t>- Ann Denny will be fully retired at the end of this month. We are planning a retirement celebration for January at the Membertou office as requested by Ann so that people see the office space there.</w:t>
      </w:r>
    </w:p>
    <w:p w14:paraId="086F6A5E" w14:textId="308B5F21" w:rsidR="005F4785" w:rsidRPr="00034B16" w:rsidRDefault="005F4785" w:rsidP="00EC0805">
      <w:pPr>
        <w:pStyle w:val="ListParagraph"/>
        <w:numPr>
          <w:ilvl w:val="0"/>
          <w:numId w:val="29"/>
        </w:numPr>
        <w:ind w:left="567" w:hanging="283"/>
        <w:jc w:val="both"/>
        <w:rPr>
          <w:sz w:val="22"/>
          <w:szCs w:val="22"/>
          <w:lang w:val="en-CA"/>
        </w:rPr>
      </w:pPr>
      <w:r w:rsidRPr="00034B16">
        <w:rPr>
          <w:b/>
          <w:sz w:val="22"/>
          <w:szCs w:val="22"/>
          <w:lang w:val="en-CA"/>
        </w:rPr>
        <w:t>Office Space</w:t>
      </w:r>
      <w:r w:rsidR="00E45E9B" w:rsidRPr="00034B16">
        <w:rPr>
          <w:b/>
          <w:sz w:val="22"/>
          <w:szCs w:val="22"/>
          <w:lang w:val="en-CA"/>
        </w:rPr>
        <w:t xml:space="preserve"> </w:t>
      </w:r>
      <w:r w:rsidRPr="00034B16">
        <w:rPr>
          <w:b/>
          <w:sz w:val="22"/>
          <w:szCs w:val="22"/>
          <w:lang w:val="en-CA"/>
        </w:rPr>
        <w:t>-</w:t>
      </w:r>
      <w:r w:rsidR="00E45E9B" w:rsidRPr="00034B16">
        <w:rPr>
          <w:b/>
          <w:sz w:val="22"/>
          <w:szCs w:val="22"/>
          <w:lang w:val="en-CA"/>
        </w:rPr>
        <w:t xml:space="preserve"> </w:t>
      </w:r>
      <w:r w:rsidR="00E45E9B" w:rsidRPr="00034B16">
        <w:rPr>
          <w:sz w:val="22"/>
          <w:szCs w:val="22"/>
          <w:lang w:val="en-CA"/>
        </w:rPr>
        <w:t>R</w:t>
      </w:r>
      <w:r w:rsidRPr="00034B16">
        <w:rPr>
          <w:sz w:val="22"/>
          <w:szCs w:val="22"/>
          <w:lang w:val="en-CA"/>
        </w:rPr>
        <w:t>ecently renovated office space in the language lab to accommodate the Starr Paul, Tuma Young, and Annie Battiste so they available to students on campus.</w:t>
      </w:r>
    </w:p>
    <w:p w14:paraId="355044A8" w14:textId="69516393" w:rsidR="005F4785" w:rsidRPr="00034B16" w:rsidRDefault="005F4785" w:rsidP="00EC0805">
      <w:pPr>
        <w:pStyle w:val="ListParagraph"/>
        <w:numPr>
          <w:ilvl w:val="0"/>
          <w:numId w:val="29"/>
        </w:numPr>
        <w:ind w:left="567" w:hanging="283"/>
        <w:jc w:val="both"/>
        <w:rPr>
          <w:sz w:val="22"/>
          <w:szCs w:val="22"/>
          <w:lang w:val="en-CA"/>
        </w:rPr>
      </w:pPr>
      <w:r w:rsidRPr="00034B16">
        <w:rPr>
          <w:b/>
          <w:sz w:val="22"/>
          <w:szCs w:val="22"/>
          <w:lang w:val="en-CA"/>
        </w:rPr>
        <w:t xml:space="preserve">Strategic Plan (UC)- </w:t>
      </w:r>
      <w:r w:rsidRPr="00034B16">
        <w:rPr>
          <w:sz w:val="22"/>
          <w:szCs w:val="22"/>
          <w:lang w:val="en-CA"/>
        </w:rPr>
        <w:t xml:space="preserve">UC team continues to work on Strategic </w:t>
      </w:r>
      <w:r w:rsidR="00022C63">
        <w:rPr>
          <w:sz w:val="22"/>
          <w:szCs w:val="22"/>
          <w:lang w:val="en-CA"/>
        </w:rPr>
        <w:t>Plan and are</w:t>
      </w:r>
      <w:r w:rsidR="00E45E9B" w:rsidRPr="00034B16">
        <w:rPr>
          <w:sz w:val="22"/>
          <w:szCs w:val="22"/>
          <w:lang w:val="en-CA"/>
        </w:rPr>
        <w:t xml:space="preserve"> </w:t>
      </w:r>
      <w:r w:rsidRPr="00034B16">
        <w:rPr>
          <w:sz w:val="22"/>
          <w:szCs w:val="22"/>
          <w:lang w:val="en-CA"/>
        </w:rPr>
        <w:t>working on a report to communicate what has been done to date. We have been updating the Elders’ protocols to share on campus. Within this document, an Elder/Knowledge Keeper database will be shared and managed by Tara Johnson (L’nu Resource Center).</w:t>
      </w:r>
    </w:p>
    <w:p w14:paraId="6366B6D3" w14:textId="4093D779" w:rsidR="005F4785" w:rsidRPr="00034B16" w:rsidRDefault="005F4785" w:rsidP="00EC0805">
      <w:pPr>
        <w:ind w:left="567"/>
        <w:jc w:val="both"/>
        <w:rPr>
          <w:sz w:val="22"/>
          <w:szCs w:val="22"/>
          <w:lang w:val="en-CA"/>
        </w:rPr>
      </w:pPr>
      <w:r w:rsidRPr="00034B16">
        <w:rPr>
          <w:sz w:val="22"/>
          <w:szCs w:val="22"/>
          <w:lang w:val="en-CA"/>
        </w:rPr>
        <w:t>Unama’ki College has been very busy this semester with many supports requested. November was very busy with academic supports and student support circles. The last class bash was well attended.</w:t>
      </w:r>
    </w:p>
    <w:p w14:paraId="02BE0411" w14:textId="4EAEC21D" w:rsidR="00C7066D" w:rsidRPr="00034B16" w:rsidRDefault="00C7066D" w:rsidP="00EC0805">
      <w:pPr>
        <w:jc w:val="both"/>
        <w:rPr>
          <w:sz w:val="22"/>
          <w:szCs w:val="22"/>
          <w:lang w:val="en-CA"/>
        </w:rPr>
      </w:pPr>
    </w:p>
    <w:p w14:paraId="4981BA52" w14:textId="5B27F3BD" w:rsidR="003063BB" w:rsidRPr="00034B16" w:rsidRDefault="00822335" w:rsidP="003B5A9B">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.4</w:t>
      </w:r>
      <w:r w:rsidR="002836AB" w:rsidRPr="00034B16">
        <w:rPr>
          <w:b/>
          <w:sz w:val="22"/>
          <w:szCs w:val="22"/>
          <w:lang w:val="en-CA" w:eastAsia="en-CA"/>
        </w:rPr>
        <w:tab/>
      </w:r>
      <w:r w:rsidR="003063BB" w:rsidRPr="00034B16">
        <w:rPr>
          <w:b/>
          <w:sz w:val="22"/>
          <w:szCs w:val="22"/>
          <w:u w:val="single"/>
          <w:lang w:val="en-CA" w:eastAsia="en-CA"/>
        </w:rPr>
        <w:t>Students</w:t>
      </w:r>
      <w:r w:rsidR="009327C5" w:rsidRPr="00034B16">
        <w:rPr>
          <w:b/>
          <w:sz w:val="22"/>
          <w:szCs w:val="22"/>
          <w:u w:val="single"/>
          <w:lang w:val="en-CA" w:eastAsia="en-CA"/>
        </w:rPr>
        <w:t>'</w:t>
      </w:r>
      <w:r w:rsidR="003063BB" w:rsidRPr="00034B16">
        <w:rPr>
          <w:b/>
          <w:sz w:val="22"/>
          <w:szCs w:val="22"/>
          <w:u w:val="single"/>
          <w:lang w:val="en-CA" w:eastAsia="en-CA"/>
        </w:rPr>
        <w:t xml:space="preserve"> Union</w:t>
      </w:r>
    </w:p>
    <w:p w14:paraId="10D5B8C7" w14:textId="17A46C38" w:rsidR="007F608F" w:rsidRPr="00034B16" w:rsidRDefault="007F608F" w:rsidP="003B5A9B">
      <w:pPr>
        <w:widowControl/>
        <w:ind w:left="1134" w:hanging="567"/>
        <w:jc w:val="both"/>
        <w:rPr>
          <w:b/>
          <w:sz w:val="22"/>
          <w:szCs w:val="22"/>
          <w:u w:val="single"/>
          <w:lang w:val="en-CA" w:eastAsia="en-CA"/>
        </w:rPr>
      </w:pPr>
    </w:p>
    <w:p w14:paraId="45B1354E" w14:textId="1B6E5B45" w:rsidR="00EA6C43" w:rsidRPr="00034B16" w:rsidRDefault="00EA6C43" w:rsidP="00F126A7">
      <w:pPr>
        <w:jc w:val="both"/>
        <w:rPr>
          <w:sz w:val="22"/>
          <w:szCs w:val="22"/>
          <w:lang w:val="en-CA"/>
        </w:rPr>
      </w:pPr>
      <w:bookmarkStart w:id="5" w:name="_Hlk147747129"/>
      <w:r w:rsidRPr="00034B16">
        <w:rPr>
          <w:sz w:val="22"/>
          <w:szCs w:val="22"/>
          <w:lang w:val="en-CA"/>
        </w:rPr>
        <w:t>G. Otoibhi presented the Students’ Union Report</w:t>
      </w:r>
      <w:bookmarkEnd w:id="5"/>
      <w:r w:rsidRPr="00034B16">
        <w:rPr>
          <w:sz w:val="22"/>
          <w:szCs w:val="22"/>
          <w:lang w:val="en-CA"/>
        </w:rPr>
        <w:t>, he highlighted the following:</w:t>
      </w:r>
    </w:p>
    <w:p w14:paraId="54320F93"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PAST/ ONGOING EVENTS/ PROJECTS </w:t>
      </w:r>
    </w:p>
    <w:p w14:paraId="1F8C6AA6" w14:textId="57AA1A6E" w:rsidR="00822335" w:rsidRPr="00034B16" w:rsidRDefault="00822335" w:rsidP="001E220B">
      <w:pPr>
        <w:widowControl/>
        <w:ind w:left="567"/>
        <w:jc w:val="both"/>
        <w:rPr>
          <w:color w:val="000000"/>
          <w:sz w:val="22"/>
          <w:szCs w:val="22"/>
          <w:lang w:val="en-CA" w:eastAsia="en-CA"/>
        </w:rPr>
      </w:pPr>
      <w:r w:rsidRPr="00034B16">
        <w:rPr>
          <w:color w:val="000000"/>
          <w:sz w:val="22"/>
          <w:szCs w:val="22"/>
          <w:lang w:val="en-CA" w:eastAsia="en-CA"/>
        </w:rPr>
        <w:t xml:space="preserve">Since the previous senate meeting, the CBUSU team has been tirelessly working on behalf of CBU students. </w:t>
      </w:r>
    </w:p>
    <w:p w14:paraId="68E41986"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Center Updates </w:t>
      </w:r>
    </w:p>
    <w:p w14:paraId="11B424DD" w14:textId="5CDD318D" w:rsidR="00822335" w:rsidRPr="00034B16" w:rsidRDefault="00822335" w:rsidP="001E220B">
      <w:pPr>
        <w:widowControl/>
        <w:ind w:left="567"/>
        <w:jc w:val="both"/>
        <w:rPr>
          <w:color w:val="000000"/>
          <w:sz w:val="22"/>
          <w:szCs w:val="22"/>
          <w:lang w:val="en-CA" w:eastAsia="en-CA"/>
        </w:rPr>
      </w:pPr>
      <w:r w:rsidRPr="00034B16">
        <w:rPr>
          <w:color w:val="000000"/>
          <w:sz w:val="22"/>
          <w:szCs w:val="22"/>
          <w:lang w:val="en-CA" w:eastAsia="en-CA"/>
        </w:rPr>
        <w:t xml:space="preserve">Almost every center at the Students' Union has hosted events in the past month. </w:t>
      </w:r>
    </w:p>
    <w:p w14:paraId="46F6FD70"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CBUSU Academic Integrity Week </w:t>
      </w:r>
    </w:p>
    <w:p w14:paraId="0C6592A6" w14:textId="393E891E" w:rsidR="00822335" w:rsidRPr="00034B16" w:rsidRDefault="00822335" w:rsidP="001E220B">
      <w:pPr>
        <w:widowControl/>
        <w:ind w:left="567"/>
        <w:jc w:val="both"/>
        <w:rPr>
          <w:color w:val="000000"/>
          <w:sz w:val="22"/>
          <w:szCs w:val="22"/>
          <w:lang w:val="en-CA" w:eastAsia="en-CA"/>
        </w:rPr>
      </w:pPr>
      <w:r w:rsidRPr="00034B16">
        <w:rPr>
          <w:color w:val="000000"/>
          <w:sz w:val="22"/>
          <w:szCs w:val="22"/>
          <w:lang w:val="en-CA" w:eastAsia="en-CA"/>
        </w:rPr>
        <w:t>The Students' Union, under the guidance of Bilynda Whiting, organized an on-campus academic event. The purpose was to provide exam tips and promote ethical behavio</w:t>
      </w:r>
      <w:r w:rsidR="00034B16" w:rsidRPr="00034B16">
        <w:rPr>
          <w:color w:val="000000"/>
          <w:sz w:val="22"/>
          <w:szCs w:val="22"/>
          <w:lang w:val="en-CA" w:eastAsia="en-CA"/>
        </w:rPr>
        <w:t>u</w:t>
      </w:r>
      <w:r w:rsidRPr="00034B16">
        <w:rPr>
          <w:color w:val="000000"/>
          <w:sz w:val="22"/>
          <w:szCs w:val="22"/>
          <w:lang w:val="en-CA" w:eastAsia="en-CA"/>
        </w:rPr>
        <w:t xml:space="preserve">r, particularly considering the influx of new students who may not be familiar with the academic environment at CBU. </w:t>
      </w:r>
    </w:p>
    <w:p w14:paraId="2FB79F6E"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Honors Banquet </w:t>
      </w:r>
    </w:p>
    <w:p w14:paraId="326C107C" w14:textId="01E7F975" w:rsidR="00822335" w:rsidRPr="00034B16" w:rsidRDefault="00822335" w:rsidP="001E220B">
      <w:pPr>
        <w:widowControl/>
        <w:ind w:left="567"/>
        <w:jc w:val="both"/>
        <w:rPr>
          <w:color w:val="000000"/>
          <w:sz w:val="22"/>
          <w:szCs w:val="22"/>
          <w:lang w:val="en-CA" w:eastAsia="en-CA"/>
        </w:rPr>
      </w:pPr>
      <w:r w:rsidRPr="00034B16">
        <w:rPr>
          <w:color w:val="000000"/>
          <w:sz w:val="22"/>
          <w:szCs w:val="22"/>
          <w:lang w:val="en-CA" w:eastAsia="en-CA"/>
        </w:rPr>
        <w:t xml:space="preserve">On the 24th of November, the Students' Union successfully hosted its annual banquet. Over 200 students celebrated their achievements with certificates and pins. </w:t>
      </w:r>
      <w:r w:rsidR="002B05E5" w:rsidRPr="00034B16">
        <w:rPr>
          <w:color w:val="000000"/>
          <w:sz w:val="22"/>
          <w:szCs w:val="22"/>
          <w:lang w:val="en-CA" w:eastAsia="en-CA"/>
        </w:rPr>
        <w:t xml:space="preserve">He </w:t>
      </w:r>
      <w:r w:rsidRPr="00034B16">
        <w:rPr>
          <w:color w:val="000000"/>
          <w:sz w:val="22"/>
          <w:szCs w:val="22"/>
          <w:lang w:val="en-CA" w:eastAsia="en-CA"/>
        </w:rPr>
        <w:t>express</w:t>
      </w:r>
      <w:r w:rsidR="002B05E5" w:rsidRPr="00034B16">
        <w:rPr>
          <w:color w:val="000000"/>
          <w:sz w:val="22"/>
          <w:szCs w:val="22"/>
          <w:lang w:val="en-CA" w:eastAsia="en-CA"/>
        </w:rPr>
        <w:t>ed his</w:t>
      </w:r>
      <w:r w:rsidRPr="00034B16">
        <w:rPr>
          <w:color w:val="000000"/>
          <w:sz w:val="22"/>
          <w:szCs w:val="22"/>
          <w:lang w:val="en-CA" w:eastAsia="en-CA"/>
        </w:rPr>
        <w:t xml:space="preserve"> gratitude once again to the registrar's office, the Alumni</w:t>
      </w:r>
      <w:r w:rsidR="002B05E5" w:rsidRPr="00034B16">
        <w:rPr>
          <w:color w:val="000000"/>
          <w:sz w:val="22"/>
          <w:szCs w:val="22"/>
          <w:lang w:val="en-CA" w:eastAsia="en-CA"/>
        </w:rPr>
        <w:t>,</w:t>
      </w:r>
      <w:r w:rsidRPr="00034B16">
        <w:rPr>
          <w:color w:val="000000"/>
          <w:sz w:val="22"/>
          <w:szCs w:val="22"/>
          <w:lang w:val="en-CA" w:eastAsia="en-CA"/>
        </w:rPr>
        <w:t xml:space="preserve"> and </w:t>
      </w:r>
      <w:r w:rsidR="00D17EF9" w:rsidRPr="00034B16">
        <w:rPr>
          <w:color w:val="000000"/>
          <w:sz w:val="22"/>
          <w:szCs w:val="22"/>
          <w:lang w:val="en-CA" w:eastAsia="en-CA"/>
        </w:rPr>
        <w:t>D</w:t>
      </w:r>
      <w:r w:rsidRPr="00034B16">
        <w:rPr>
          <w:color w:val="000000"/>
          <w:sz w:val="22"/>
          <w:szCs w:val="22"/>
          <w:lang w:val="en-CA" w:eastAsia="en-CA"/>
        </w:rPr>
        <w:t xml:space="preserve">evelopment for their support. </w:t>
      </w:r>
    </w:p>
    <w:p w14:paraId="3B59AB83" w14:textId="27250054" w:rsidR="00C61C37" w:rsidRPr="00034B16" w:rsidRDefault="00C61C37" w:rsidP="001E220B">
      <w:pPr>
        <w:widowControl/>
        <w:ind w:left="567"/>
        <w:jc w:val="both"/>
        <w:rPr>
          <w:color w:val="000000"/>
          <w:sz w:val="22"/>
          <w:szCs w:val="22"/>
          <w:lang w:val="en-CA" w:eastAsia="en-CA"/>
        </w:rPr>
      </w:pPr>
    </w:p>
    <w:p w14:paraId="518A5FF2" w14:textId="77777777" w:rsidR="00E45E9B" w:rsidRPr="00034B16" w:rsidRDefault="00E45E9B" w:rsidP="001E220B">
      <w:pPr>
        <w:widowControl/>
        <w:ind w:left="567"/>
        <w:jc w:val="both"/>
        <w:rPr>
          <w:color w:val="000000"/>
          <w:sz w:val="22"/>
          <w:szCs w:val="22"/>
          <w:lang w:val="en-CA" w:eastAsia="en-CA"/>
        </w:rPr>
      </w:pPr>
    </w:p>
    <w:p w14:paraId="271AB5EF" w14:textId="46C26213" w:rsidR="00C61C37" w:rsidRPr="00034B16" w:rsidRDefault="00C61C37" w:rsidP="001E220B">
      <w:pPr>
        <w:widowControl/>
        <w:ind w:left="567"/>
        <w:jc w:val="both"/>
        <w:rPr>
          <w:color w:val="000000"/>
          <w:sz w:val="22"/>
          <w:szCs w:val="22"/>
          <w:lang w:val="en-CA" w:eastAsia="en-CA"/>
        </w:rPr>
      </w:pPr>
    </w:p>
    <w:p w14:paraId="2A393AFC" w14:textId="77777777" w:rsidR="00C61C37" w:rsidRPr="00034B16" w:rsidRDefault="00C61C37" w:rsidP="001E220B">
      <w:pPr>
        <w:widowControl/>
        <w:ind w:left="567"/>
        <w:jc w:val="both"/>
        <w:rPr>
          <w:color w:val="000000"/>
          <w:sz w:val="22"/>
          <w:szCs w:val="22"/>
          <w:lang w:val="en-CA" w:eastAsia="en-CA"/>
        </w:rPr>
      </w:pPr>
    </w:p>
    <w:p w14:paraId="76C1307F"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Advocacy </w:t>
      </w:r>
    </w:p>
    <w:p w14:paraId="6C6E74F7" w14:textId="149AB46C" w:rsidR="00822335" w:rsidRPr="00034B16" w:rsidRDefault="00822335" w:rsidP="001E220B">
      <w:pPr>
        <w:widowControl/>
        <w:ind w:left="567"/>
        <w:jc w:val="both"/>
        <w:rPr>
          <w:color w:val="000000"/>
          <w:sz w:val="22"/>
          <w:szCs w:val="22"/>
          <w:lang w:val="en-CA" w:eastAsia="en-CA"/>
        </w:rPr>
      </w:pPr>
      <w:r w:rsidRPr="00034B16">
        <w:rPr>
          <w:color w:val="000000"/>
          <w:sz w:val="22"/>
          <w:szCs w:val="22"/>
          <w:lang w:val="en-CA" w:eastAsia="en-CA"/>
        </w:rPr>
        <w:lastRenderedPageBreak/>
        <w:t xml:space="preserve">Sahil and </w:t>
      </w:r>
      <w:r w:rsidR="00A37989" w:rsidRPr="00034B16">
        <w:rPr>
          <w:color w:val="000000"/>
          <w:sz w:val="22"/>
          <w:szCs w:val="22"/>
          <w:lang w:val="en-CA" w:eastAsia="en-CA"/>
        </w:rPr>
        <w:t>Gideon</w:t>
      </w:r>
      <w:r w:rsidRPr="00034B16">
        <w:rPr>
          <w:color w:val="000000"/>
          <w:sz w:val="22"/>
          <w:szCs w:val="22"/>
          <w:lang w:val="en-CA" w:eastAsia="en-CA"/>
        </w:rPr>
        <w:t xml:space="preserve"> attended a student government roundtable with fellow student leaders from across the province since the last senate meeting. During this roundtable, we had the chance to highlight key issues and successes on our campus, advocating for them in the Q&amp;A session with Minister Brian Wong and Deputy Minister Ryan Grant. </w:t>
      </w:r>
      <w:r w:rsidR="00034B16">
        <w:rPr>
          <w:color w:val="000000"/>
          <w:sz w:val="22"/>
          <w:szCs w:val="22"/>
          <w:lang w:val="en-CA" w:eastAsia="en-CA"/>
        </w:rPr>
        <w:t>They are</w:t>
      </w:r>
      <w:r w:rsidRPr="00034B16">
        <w:rPr>
          <w:color w:val="000000"/>
          <w:sz w:val="22"/>
          <w:szCs w:val="22"/>
          <w:lang w:val="en-CA" w:eastAsia="en-CA"/>
        </w:rPr>
        <w:t xml:space="preserve"> pleased to report that </w:t>
      </w:r>
      <w:r w:rsidR="00034B16">
        <w:rPr>
          <w:color w:val="000000"/>
          <w:sz w:val="22"/>
          <w:szCs w:val="22"/>
          <w:lang w:val="en-CA" w:eastAsia="en-CA"/>
        </w:rPr>
        <w:t>their</w:t>
      </w:r>
      <w:r w:rsidRPr="00034B16">
        <w:rPr>
          <w:color w:val="000000"/>
          <w:sz w:val="22"/>
          <w:szCs w:val="22"/>
          <w:lang w:val="en-CA" w:eastAsia="en-CA"/>
        </w:rPr>
        <w:t xml:space="preserve"> request for funding for Atlantic OERs was well received. </w:t>
      </w:r>
    </w:p>
    <w:p w14:paraId="188E16C7" w14:textId="77777777" w:rsidR="001E220B" w:rsidRPr="00034B16" w:rsidRDefault="001E220B" w:rsidP="001E220B">
      <w:pPr>
        <w:widowControl/>
        <w:ind w:left="567"/>
        <w:jc w:val="both"/>
        <w:rPr>
          <w:color w:val="000000"/>
          <w:sz w:val="22"/>
          <w:szCs w:val="22"/>
          <w:lang w:val="en-CA" w:eastAsia="en-CA"/>
        </w:rPr>
      </w:pPr>
    </w:p>
    <w:p w14:paraId="648A193F" w14:textId="77777777" w:rsidR="00822335" w:rsidRPr="00034B16" w:rsidRDefault="00822335" w:rsidP="001E220B">
      <w:pPr>
        <w:widowControl/>
        <w:ind w:left="567" w:hanging="283"/>
        <w:jc w:val="both"/>
        <w:rPr>
          <w:color w:val="000000"/>
          <w:sz w:val="22"/>
          <w:szCs w:val="22"/>
          <w:lang w:val="en-CA" w:eastAsia="en-CA"/>
        </w:rPr>
      </w:pPr>
      <w:r w:rsidRPr="00034B16">
        <w:rPr>
          <w:b/>
          <w:bCs/>
          <w:color w:val="000000"/>
          <w:sz w:val="22"/>
          <w:szCs w:val="22"/>
          <w:lang w:val="en-CA" w:eastAsia="en-CA"/>
        </w:rPr>
        <w:t xml:space="preserve">UPCOMING EVENTS / PROJECTS </w:t>
      </w:r>
    </w:p>
    <w:p w14:paraId="20F766EC"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CBUSU Town Hall </w:t>
      </w:r>
    </w:p>
    <w:p w14:paraId="4E3427D4" w14:textId="3138CFE0" w:rsidR="00822335" w:rsidRPr="00034B16" w:rsidRDefault="00B6008F" w:rsidP="00B6008F">
      <w:pPr>
        <w:widowControl/>
        <w:tabs>
          <w:tab w:val="left" w:pos="567"/>
        </w:tabs>
        <w:ind w:left="567" w:hanging="283"/>
        <w:jc w:val="both"/>
        <w:rPr>
          <w:color w:val="000000"/>
          <w:sz w:val="22"/>
          <w:szCs w:val="22"/>
          <w:lang w:val="en-CA" w:eastAsia="en-CA"/>
        </w:rPr>
      </w:pPr>
      <w:r w:rsidRPr="00034B16">
        <w:rPr>
          <w:color w:val="000000"/>
          <w:sz w:val="22"/>
          <w:szCs w:val="22"/>
          <w:lang w:val="en-CA" w:eastAsia="en-CA"/>
        </w:rPr>
        <w:tab/>
      </w:r>
      <w:r w:rsidR="00607AD5" w:rsidRPr="00034B16">
        <w:rPr>
          <w:color w:val="000000"/>
          <w:sz w:val="22"/>
          <w:szCs w:val="22"/>
          <w:lang w:val="en-CA" w:eastAsia="en-CA"/>
        </w:rPr>
        <w:t>T</w:t>
      </w:r>
      <w:r w:rsidR="00822335" w:rsidRPr="00034B16">
        <w:rPr>
          <w:color w:val="000000"/>
          <w:sz w:val="22"/>
          <w:szCs w:val="22"/>
          <w:lang w:val="en-CA" w:eastAsia="en-CA"/>
        </w:rPr>
        <w:t xml:space="preserve">ownhall </w:t>
      </w:r>
      <w:r w:rsidR="00607AD5" w:rsidRPr="00034B16">
        <w:rPr>
          <w:color w:val="000000"/>
          <w:sz w:val="22"/>
          <w:szCs w:val="22"/>
          <w:lang w:val="en-CA" w:eastAsia="en-CA"/>
        </w:rPr>
        <w:t xml:space="preserve">was held </w:t>
      </w:r>
      <w:r w:rsidR="00822335" w:rsidRPr="00034B16">
        <w:rPr>
          <w:color w:val="000000"/>
          <w:sz w:val="22"/>
          <w:szCs w:val="22"/>
          <w:lang w:val="en-CA" w:eastAsia="en-CA"/>
        </w:rPr>
        <w:t xml:space="preserve">this week to engage with </w:t>
      </w:r>
      <w:r w:rsidR="00A37989" w:rsidRPr="00034B16">
        <w:rPr>
          <w:color w:val="000000"/>
          <w:sz w:val="22"/>
          <w:szCs w:val="22"/>
          <w:lang w:val="en-CA" w:eastAsia="en-CA"/>
        </w:rPr>
        <w:t>the student</w:t>
      </w:r>
      <w:r w:rsidR="00822335" w:rsidRPr="00034B16">
        <w:rPr>
          <w:color w:val="000000"/>
          <w:sz w:val="22"/>
          <w:szCs w:val="22"/>
          <w:lang w:val="en-CA" w:eastAsia="en-CA"/>
        </w:rPr>
        <w:t xml:space="preserve"> body, </w:t>
      </w:r>
      <w:r w:rsidR="00B349FC" w:rsidRPr="00034B16">
        <w:rPr>
          <w:color w:val="000000"/>
          <w:sz w:val="22"/>
          <w:szCs w:val="22"/>
          <w:lang w:val="en-CA" w:eastAsia="en-CA"/>
        </w:rPr>
        <w:t>it</w:t>
      </w:r>
      <w:r w:rsidR="00822335" w:rsidRPr="00034B16">
        <w:rPr>
          <w:color w:val="000000"/>
          <w:sz w:val="22"/>
          <w:szCs w:val="22"/>
          <w:lang w:val="en-CA" w:eastAsia="en-CA"/>
        </w:rPr>
        <w:t xml:space="preserve"> was good to hear from fellow students sharing their concerns and successes during their academic journey at CBU. SU intends to host another town hall this coming January to actively engage with our fellow students. </w:t>
      </w:r>
    </w:p>
    <w:p w14:paraId="41E8BD6B"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Events </w:t>
      </w:r>
    </w:p>
    <w:p w14:paraId="18B77DB4" w14:textId="77777777" w:rsidR="00822335" w:rsidRPr="00034B16" w:rsidRDefault="00822335" w:rsidP="001E220B">
      <w:pPr>
        <w:widowControl/>
        <w:ind w:left="567"/>
        <w:jc w:val="both"/>
        <w:rPr>
          <w:color w:val="000000"/>
          <w:sz w:val="22"/>
          <w:szCs w:val="22"/>
          <w:lang w:val="en-CA" w:eastAsia="en-CA"/>
        </w:rPr>
      </w:pPr>
      <w:r w:rsidRPr="00034B16">
        <w:rPr>
          <w:color w:val="000000"/>
          <w:sz w:val="22"/>
          <w:szCs w:val="22"/>
          <w:lang w:val="en-CA" w:eastAsia="en-CA"/>
        </w:rPr>
        <w:t xml:space="preserve">Brandi Jean and the Promotions team have collaborated closely with the university to organize orientation events for the winter intake of students. Numerous exciting events are in the pipeline for our students. </w:t>
      </w:r>
    </w:p>
    <w:p w14:paraId="525E0EF9" w14:textId="77777777" w:rsidR="00822335" w:rsidRPr="00034B16" w:rsidRDefault="00822335" w:rsidP="001E220B">
      <w:pPr>
        <w:pStyle w:val="ListParagraph"/>
        <w:widowControl/>
        <w:numPr>
          <w:ilvl w:val="0"/>
          <w:numId w:val="30"/>
        </w:numPr>
        <w:ind w:left="567" w:hanging="283"/>
        <w:jc w:val="both"/>
        <w:rPr>
          <w:color w:val="000000"/>
          <w:sz w:val="22"/>
          <w:szCs w:val="22"/>
          <w:lang w:val="en-CA" w:eastAsia="en-CA"/>
        </w:rPr>
      </w:pPr>
      <w:r w:rsidRPr="00034B16">
        <w:rPr>
          <w:b/>
          <w:bCs/>
          <w:color w:val="000000"/>
          <w:sz w:val="22"/>
          <w:szCs w:val="22"/>
          <w:lang w:val="en-CA" w:eastAsia="en-CA"/>
        </w:rPr>
        <w:t xml:space="preserve">Internal Policy Revision </w:t>
      </w:r>
    </w:p>
    <w:p w14:paraId="55941B71" w14:textId="0E085BD8" w:rsidR="00546859" w:rsidRPr="00034B16" w:rsidRDefault="002C6838" w:rsidP="001E220B">
      <w:pPr>
        <w:widowControl/>
        <w:ind w:left="567"/>
        <w:jc w:val="both"/>
        <w:rPr>
          <w:color w:val="000000"/>
          <w:sz w:val="22"/>
          <w:szCs w:val="22"/>
          <w:lang w:val="en-CA" w:eastAsia="en-CA"/>
        </w:rPr>
      </w:pPr>
      <w:r w:rsidRPr="00034B16">
        <w:rPr>
          <w:color w:val="000000"/>
          <w:sz w:val="22"/>
          <w:szCs w:val="22"/>
          <w:lang w:val="en-CA" w:eastAsia="en-CA"/>
        </w:rPr>
        <w:t>C</w:t>
      </w:r>
      <w:r w:rsidR="00822335" w:rsidRPr="00034B16">
        <w:rPr>
          <w:color w:val="000000"/>
          <w:sz w:val="22"/>
          <w:szCs w:val="22"/>
          <w:lang w:val="en-CA" w:eastAsia="en-CA"/>
        </w:rPr>
        <w:t>urrently in the process of revising certain internal policies within the Union. These revisions are crucial to ensuring a seamless general election and a smooth transition</w:t>
      </w:r>
      <w:r w:rsidR="00034B16">
        <w:rPr>
          <w:color w:val="000000"/>
          <w:sz w:val="22"/>
          <w:szCs w:val="22"/>
          <w:lang w:val="en-CA" w:eastAsia="en-CA"/>
        </w:rPr>
        <w:t>.</w:t>
      </w:r>
    </w:p>
    <w:p w14:paraId="31A6465C" w14:textId="22CD9E96" w:rsidR="00822335" w:rsidRPr="00034B16" w:rsidRDefault="00822335" w:rsidP="001E220B">
      <w:pPr>
        <w:widowControl/>
        <w:ind w:left="567" w:hanging="283"/>
        <w:jc w:val="both"/>
        <w:rPr>
          <w:sz w:val="22"/>
          <w:szCs w:val="22"/>
          <w:lang w:val="en-CA" w:eastAsia="en-CA"/>
        </w:rPr>
      </w:pPr>
    </w:p>
    <w:p w14:paraId="5CBEC6F7" w14:textId="6F16F636" w:rsidR="009C1A34" w:rsidRPr="00034B16" w:rsidRDefault="002C6838" w:rsidP="002D1AAD">
      <w:pPr>
        <w:widowControl/>
        <w:jc w:val="both"/>
        <w:rPr>
          <w:sz w:val="22"/>
          <w:szCs w:val="22"/>
          <w:lang w:val="en-CA" w:eastAsia="en-CA"/>
        </w:rPr>
      </w:pPr>
      <w:r w:rsidRPr="00034B16">
        <w:rPr>
          <w:sz w:val="22"/>
          <w:szCs w:val="22"/>
          <w:lang w:val="en-CA" w:eastAsia="en-CA"/>
        </w:rPr>
        <w:t xml:space="preserve">The Chair </w:t>
      </w:r>
      <w:r w:rsidR="00ED6E8D" w:rsidRPr="00034B16">
        <w:rPr>
          <w:sz w:val="22"/>
          <w:szCs w:val="22"/>
          <w:lang w:val="en-CA" w:eastAsia="en-CA"/>
        </w:rPr>
        <w:t xml:space="preserve">thanked </w:t>
      </w:r>
      <w:r w:rsidRPr="00034B16">
        <w:rPr>
          <w:sz w:val="22"/>
          <w:szCs w:val="22"/>
          <w:lang w:val="en-CA"/>
        </w:rPr>
        <w:t>G. Otoibhi</w:t>
      </w:r>
      <w:r w:rsidR="00ED6E8D" w:rsidRPr="00034B16">
        <w:rPr>
          <w:sz w:val="22"/>
          <w:szCs w:val="22"/>
          <w:lang w:val="en-CA" w:eastAsia="en-CA"/>
        </w:rPr>
        <w:t xml:space="preserve"> and his team for </w:t>
      </w:r>
      <w:r w:rsidR="00EC057B" w:rsidRPr="00034B16">
        <w:rPr>
          <w:sz w:val="22"/>
          <w:szCs w:val="22"/>
          <w:lang w:val="en-CA" w:eastAsia="en-CA"/>
        </w:rPr>
        <w:t xml:space="preserve">their work on the </w:t>
      </w:r>
      <w:r w:rsidR="00ED6E8D" w:rsidRPr="00034B16">
        <w:rPr>
          <w:sz w:val="22"/>
          <w:szCs w:val="22"/>
          <w:lang w:val="en-CA" w:eastAsia="en-CA"/>
        </w:rPr>
        <w:t>student experience</w:t>
      </w:r>
      <w:r w:rsidR="002D1AAD" w:rsidRPr="00034B16">
        <w:rPr>
          <w:sz w:val="22"/>
          <w:szCs w:val="22"/>
          <w:lang w:val="en-CA" w:eastAsia="en-CA"/>
        </w:rPr>
        <w:t>.</w:t>
      </w:r>
    </w:p>
    <w:p w14:paraId="113042BD" w14:textId="77777777" w:rsidR="00DE2B81" w:rsidRPr="00034B16" w:rsidRDefault="00DE2B81" w:rsidP="002D1AAD">
      <w:pPr>
        <w:widowControl/>
        <w:jc w:val="both"/>
        <w:rPr>
          <w:b/>
          <w:sz w:val="22"/>
          <w:szCs w:val="22"/>
          <w:lang w:val="en-CA" w:eastAsia="en-CA"/>
        </w:rPr>
      </w:pPr>
    </w:p>
    <w:p w14:paraId="0E558B35" w14:textId="23A681AB" w:rsidR="005368A1" w:rsidRPr="00034B16" w:rsidRDefault="00822335" w:rsidP="00062545">
      <w:pPr>
        <w:widowControl/>
        <w:ind w:left="1134" w:hanging="567"/>
        <w:jc w:val="both"/>
        <w:rPr>
          <w:b/>
          <w:sz w:val="22"/>
          <w:szCs w:val="22"/>
          <w:lang w:val="en-CA" w:eastAsia="en-CA"/>
        </w:rPr>
      </w:pPr>
      <w:r w:rsidRPr="00034B16">
        <w:rPr>
          <w:b/>
          <w:sz w:val="22"/>
          <w:szCs w:val="22"/>
          <w:lang w:val="en-CA" w:eastAsia="en-CA"/>
        </w:rPr>
        <w:t>3</w:t>
      </w:r>
      <w:r w:rsidR="000B1F61" w:rsidRPr="00034B16">
        <w:rPr>
          <w:b/>
          <w:sz w:val="22"/>
          <w:szCs w:val="22"/>
          <w:lang w:val="en-CA" w:eastAsia="en-CA"/>
        </w:rPr>
        <w:t>.5</w:t>
      </w:r>
      <w:r w:rsidR="005368A1" w:rsidRPr="00034B16">
        <w:rPr>
          <w:b/>
          <w:sz w:val="22"/>
          <w:szCs w:val="22"/>
          <w:lang w:val="en-CA" w:eastAsia="en-CA"/>
        </w:rPr>
        <w:t xml:space="preserve"> </w:t>
      </w:r>
      <w:r w:rsidR="005368A1" w:rsidRPr="00034B16">
        <w:rPr>
          <w:b/>
          <w:sz w:val="22"/>
          <w:szCs w:val="22"/>
          <w:lang w:val="en-CA" w:eastAsia="en-CA"/>
        </w:rPr>
        <w:tab/>
      </w:r>
      <w:r w:rsidR="005368A1" w:rsidRPr="00034B16">
        <w:rPr>
          <w:b/>
          <w:sz w:val="22"/>
          <w:szCs w:val="22"/>
          <w:u w:val="single"/>
          <w:lang w:val="en-CA" w:eastAsia="en-CA"/>
        </w:rPr>
        <w:t>Board of Governors</w:t>
      </w:r>
    </w:p>
    <w:p w14:paraId="68925965" w14:textId="536BD7FB" w:rsidR="00822335" w:rsidRPr="00034B16" w:rsidRDefault="00822335" w:rsidP="00CE5CC9">
      <w:pPr>
        <w:ind w:left="1134" w:right="4" w:hanging="567"/>
        <w:jc w:val="both"/>
        <w:rPr>
          <w:b/>
          <w:sz w:val="22"/>
          <w:szCs w:val="22"/>
          <w:lang w:val="en-CA" w:eastAsia="en-CA"/>
        </w:rPr>
      </w:pPr>
    </w:p>
    <w:p w14:paraId="6B499EAF" w14:textId="6F3790E4" w:rsidR="00822335" w:rsidRPr="00034B16" w:rsidRDefault="00C86923" w:rsidP="00334AD4">
      <w:pPr>
        <w:ind w:right="4"/>
        <w:jc w:val="both"/>
        <w:rPr>
          <w:sz w:val="22"/>
          <w:szCs w:val="22"/>
          <w:lang w:val="en-CA" w:eastAsia="en-CA"/>
        </w:rPr>
      </w:pPr>
      <w:r w:rsidRPr="00034B16">
        <w:rPr>
          <w:sz w:val="22"/>
          <w:szCs w:val="22"/>
          <w:lang w:val="en-CA" w:eastAsia="en-CA"/>
        </w:rPr>
        <w:t xml:space="preserve">Janet </w:t>
      </w:r>
      <w:r w:rsidR="0075311D" w:rsidRPr="00034B16">
        <w:rPr>
          <w:sz w:val="22"/>
          <w:szCs w:val="22"/>
          <w:lang w:val="en-CA" w:eastAsia="en-CA"/>
        </w:rPr>
        <w:t>Kuhnke</w:t>
      </w:r>
      <w:r w:rsidR="00822335" w:rsidRPr="00034B16">
        <w:rPr>
          <w:sz w:val="22"/>
          <w:szCs w:val="22"/>
          <w:lang w:val="en-CA" w:eastAsia="en-CA"/>
        </w:rPr>
        <w:t xml:space="preserve"> provided the following update on behalf of the </w:t>
      </w:r>
      <w:r w:rsidR="00334AD4" w:rsidRPr="00034B16">
        <w:rPr>
          <w:sz w:val="22"/>
          <w:szCs w:val="22"/>
          <w:lang w:val="en-CA" w:eastAsia="en-CA"/>
        </w:rPr>
        <w:t>B</w:t>
      </w:r>
      <w:r w:rsidR="00822335" w:rsidRPr="00034B16">
        <w:rPr>
          <w:sz w:val="22"/>
          <w:szCs w:val="22"/>
          <w:lang w:val="en-CA" w:eastAsia="en-CA"/>
        </w:rPr>
        <w:t>oard of Governors’</w:t>
      </w:r>
      <w:r w:rsidR="006D7B67" w:rsidRPr="00034B16">
        <w:rPr>
          <w:sz w:val="22"/>
          <w:szCs w:val="22"/>
          <w:lang w:val="en-CA" w:eastAsia="en-CA"/>
        </w:rPr>
        <w:t>:</w:t>
      </w:r>
    </w:p>
    <w:p w14:paraId="625F9FEC" w14:textId="77777777" w:rsidR="0052589D" w:rsidRPr="00034B16" w:rsidRDefault="0052589D" w:rsidP="00334AD4">
      <w:pPr>
        <w:pStyle w:val="ListParagraph"/>
        <w:widowControl/>
        <w:numPr>
          <w:ilvl w:val="0"/>
          <w:numId w:val="30"/>
        </w:numPr>
        <w:ind w:left="567" w:hanging="283"/>
        <w:jc w:val="both"/>
        <w:rPr>
          <w:color w:val="000000"/>
          <w:sz w:val="22"/>
          <w:szCs w:val="22"/>
          <w:lang w:val="en-CA" w:eastAsia="en-CA"/>
        </w:rPr>
      </w:pPr>
      <w:r w:rsidRPr="00034B16">
        <w:rPr>
          <w:color w:val="000000"/>
          <w:sz w:val="22"/>
          <w:szCs w:val="22"/>
          <w:lang w:val="en-CA" w:eastAsia="en-CA"/>
        </w:rPr>
        <w:t xml:space="preserve">The Cape Breton University Board of Governors met once since the last Senate meeting. </w:t>
      </w:r>
    </w:p>
    <w:p w14:paraId="0986FE19" w14:textId="3B3810DB" w:rsidR="0052589D" w:rsidRPr="00034B16" w:rsidRDefault="0052589D" w:rsidP="00DE2B81">
      <w:pPr>
        <w:pStyle w:val="ListParagraph"/>
        <w:widowControl/>
        <w:numPr>
          <w:ilvl w:val="0"/>
          <w:numId w:val="27"/>
        </w:numPr>
        <w:spacing w:after="164"/>
        <w:ind w:left="567" w:hanging="283"/>
        <w:jc w:val="both"/>
        <w:rPr>
          <w:color w:val="000000"/>
          <w:sz w:val="22"/>
          <w:szCs w:val="22"/>
          <w:lang w:val="en-CA" w:eastAsia="en-CA"/>
        </w:rPr>
      </w:pPr>
      <w:r w:rsidRPr="00034B16">
        <w:rPr>
          <w:color w:val="000000"/>
          <w:sz w:val="22"/>
          <w:szCs w:val="22"/>
          <w:lang w:val="en-CA" w:eastAsia="en-CA"/>
        </w:rPr>
        <w:t xml:space="preserve">Gordon MacInnis gave his usual </w:t>
      </w:r>
      <w:r w:rsidR="00105641" w:rsidRPr="00034B16">
        <w:rPr>
          <w:color w:val="000000"/>
          <w:sz w:val="22"/>
          <w:szCs w:val="22"/>
          <w:lang w:val="en-CA" w:eastAsia="en-CA"/>
        </w:rPr>
        <w:t>treasurer's</w:t>
      </w:r>
      <w:r w:rsidRPr="00034B16">
        <w:rPr>
          <w:color w:val="000000"/>
          <w:sz w:val="22"/>
          <w:szCs w:val="22"/>
          <w:lang w:val="en-CA" w:eastAsia="en-CA"/>
        </w:rPr>
        <w:t xml:space="preserve"> report in addition to an update on major </w:t>
      </w:r>
      <w:r w:rsidR="00105641" w:rsidRPr="00034B16">
        <w:rPr>
          <w:color w:val="000000"/>
          <w:sz w:val="22"/>
          <w:szCs w:val="22"/>
          <w:lang w:val="en-CA" w:eastAsia="en-CA"/>
        </w:rPr>
        <w:t>project</w:t>
      </w:r>
      <w:r w:rsidRPr="00034B16">
        <w:rPr>
          <w:color w:val="000000"/>
          <w:sz w:val="22"/>
          <w:szCs w:val="22"/>
          <w:lang w:val="en-CA" w:eastAsia="en-CA"/>
        </w:rPr>
        <w:t xml:space="preserve"> funding. </w:t>
      </w:r>
    </w:p>
    <w:p w14:paraId="1ACEC500" w14:textId="71B82151" w:rsidR="0052589D" w:rsidRPr="00034B16" w:rsidRDefault="0052589D" w:rsidP="00DE2B81">
      <w:pPr>
        <w:pStyle w:val="ListParagraph"/>
        <w:widowControl/>
        <w:numPr>
          <w:ilvl w:val="0"/>
          <w:numId w:val="27"/>
        </w:numPr>
        <w:ind w:left="567" w:hanging="283"/>
        <w:jc w:val="both"/>
        <w:rPr>
          <w:color w:val="000000"/>
          <w:sz w:val="22"/>
          <w:szCs w:val="22"/>
          <w:lang w:val="en-CA" w:eastAsia="en-CA"/>
        </w:rPr>
      </w:pPr>
      <w:r w:rsidRPr="00034B16">
        <w:rPr>
          <w:color w:val="000000"/>
          <w:sz w:val="22"/>
          <w:szCs w:val="22"/>
          <w:lang w:val="en-CA" w:eastAsia="en-CA"/>
        </w:rPr>
        <w:t>President Dingwall updated the Board on his successes and future goals</w:t>
      </w:r>
      <w:r w:rsidR="00034B16">
        <w:rPr>
          <w:color w:val="000000"/>
          <w:sz w:val="22"/>
          <w:szCs w:val="22"/>
          <w:lang w:val="en-CA" w:eastAsia="en-CA"/>
        </w:rPr>
        <w:t>.</w:t>
      </w:r>
      <w:r w:rsidRPr="00034B16">
        <w:rPr>
          <w:color w:val="000000"/>
          <w:sz w:val="22"/>
          <w:szCs w:val="22"/>
          <w:lang w:val="en-CA" w:eastAsia="en-CA"/>
        </w:rPr>
        <w:t xml:space="preserve"> </w:t>
      </w:r>
    </w:p>
    <w:p w14:paraId="7FBEB1FF" w14:textId="312615B9" w:rsidR="0052589D" w:rsidRPr="00034B16" w:rsidRDefault="0052589D" w:rsidP="00DE2B81">
      <w:pPr>
        <w:pStyle w:val="ListParagraph"/>
        <w:widowControl/>
        <w:numPr>
          <w:ilvl w:val="0"/>
          <w:numId w:val="27"/>
        </w:numPr>
        <w:ind w:left="567" w:hanging="283"/>
        <w:jc w:val="both"/>
        <w:rPr>
          <w:color w:val="000000"/>
          <w:sz w:val="22"/>
          <w:szCs w:val="22"/>
          <w:lang w:val="en-CA" w:eastAsia="en-CA"/>
        </w:rPr>
      </w:pPr>
      <w:r w:rsidRPr="00034B16">
        <w:rPr>
          <w:color w:val="000000"/>
          <w:sz w:val="22"/>
          <w:szCs w:val="22"/>
          <w:lang w:val="en-CA" w:eastAsia="en-CA"/>
        </w:rPr>
        <w:t xml:space="preserve">Student Union updated the board on their successes throughout the current term. Student Union addressed the board regarding the expediency of academic appeals. </w:t>
      </w:r>
    </w:p>
    <w:p w14:paraId="3D062BD9" w14:textId="241FDE95" w:rsidR="0052589D" w:rsidRPr="00034B16" w:rsidRDefault="0052589D" w:rsidP="00DE2B81">
      <w:pPr>
        <w:pStyle w:val="ListParagraph"/>
        <w:widowControl/>
        <w:numPr>
          <w:ilvl w:val="0"/>
          <w:numId w:val="27"/>
        </w:numPr>
        <w:ind w:left="567" w:hanging="283"/>
        <w:jc w:val="both"/>
        <w:rPr>
          <w:color w:val="000000"/>
          <w:sz w:val="22"/>
          <w:szCs w:val="22"/>
          <w:lang w:val="en-CA" w:eastAsia="en-CA"/>
        </w:rPr>
      </w:pPr>
      <w:r w:rsidRPr="00034B16">
        <w:rPr>
          <w:color w:val="000000"/>
          <w:sz w:val="22"/>
          <w:szCs w:val="22"/>
          <w:lang w:val="en-CA" w:eastAsia="en-CA"/>
        </w:rPr>
        <w:t xml:space="preserve">New Board of Governors members were introduced to the board with a brief orientation to CBU board governance. </w:t>
      </w:r>
    </w:p>
    <w:p w14:paraId="4243ABA2" w14:textId="2338A419" w:rsidR="0052589D" w:rsidRPr="00034B16" w:rsidRDefault="0052589D" w:rsidP="00DE2B81">
      <w:pPr>
        <w:pStyle w:val="ListParagraph"/>
        <w:widowControl/>
        <w:numPr>
          <w:ilvl w:val="0"/>
          <w:numId w:val="27"/>
        </w:numPr>
        <w:ind w:left="567" w:hanging="283"/>
        <w:jc w:val="both"/>
        <w:rPr>
          <w:color w:val="000000"/>
          <w:sz w:val="22"/>
          <w:szCs w:val="22"/>
          <w:lang w:val="en-CA" w:eastAsia="en-CA"/>
        </w:rPr>
      </w:pPr>
      <w:r w:rsidRPr="00034B16">
        <w:rPr>
          <w:color w:val="000000"/>
          <w:sz w:val="22"/>
          <w:szCs w:val="22"/>
          <w:lang w:val="en-CA" w:eastAsia="en-CA"/>
        </w:rPr>
        <w:t xml:space="preserve">A lunch was held to thank Robert Sampson. Robert will be leaving the Board and stepping down as chair after 9 years of dedicated service to CBU. Former Vice Chair Denise Allen </w:t>
      </w:r>
      <w:r w:rsidR="00105641" w:rsidRPr="00034B16">
        <w:rPr>
          <w:color w:val="000000"/>
          <w:sz w:val="22"/>
          <w:szCs w:val="22"/>
          <w:lang w:val="en-CA" w:eastAsia="en-CA"/>
        </w:rPr>
        <w:t>serves</w:t>
      </w:r>
      <w:r w:rsidRPr="00034B16">
        <w:rPr>
          <w:color w:val="000000"/>
          <w:sz w:val="22"/>
          <w:szCs w:val="22"/>
          <w:lang w:val="en-CA" w:eastAsia="en-CA"/>
        </w:rPr>
        <w:t xml:space="preserve"> as the next Chair of the Cape Breton University Board of Governors. </w:t>
      </w:r>
    </w:p>
    <w:p w14:paraId="391C33C7" w14:textId="77777777" w:rsidR="0052589D" w:rsidRPr="00034B16" w:rsidRDefault="0052589D" w:rsidP="00DE2B81">
      <w:pPr>
        <w:widowControl/>
        <w:jc w:val="both"/>
        <w:rPr>
          <w:color w:val="000000"/>
          <w:sz w:val="22"/>
          <w:szCs w:val="22"/>
          <w:lang w:val="en-CA" w:eastAsia="en-CA"/>
        </w:rPr>
      </w:pPr>
    </w:p>
    <w:p w14:paraId="2B0832CF" w14:textId="66D4A307" w:rsidR="002E0F2E" w:rsidRPr="00034B16" w:rsidRDefault="002E0F2E" w:rsidP="00CE5CC9">
      <w:pPr>
        <w:ind w:right="4"/>
        <w:jc w:val="both"/>
        <w:rPr>
          <w:b/>
          <w:sz w:val="22"/>
          <w:szCs w:val="22"/>
          <w:lang w:val="en-CA" w:eastAsia="en-CA"/>
        </w:rPr>
      </w:pPr>
    </w:p>
    <w:p w14:paraId="067F29E6" w14:textId="77777777" w:rsidR="00A34B49" w:rsidRPr="00034B16" w:rsidRDefault="00A34B49" w:rsidP="00CE5CC9">
      <w:pPr>
        <w:ind w:right="4"/>
        <w:jc w:val="both"/>
        <w:rPr>
          <w:b/>
          <w:sz w:val="22"/>
          <w:szCs w:val="22"/>
          <w:lang w:val="en-CA" w:eastAsia="en-CA"/>
        </w:rPr>
      </w:pPr>
    </w:p>
    <w:p w14:paraId="661954A6" w14:textId="22963406" w:rsidR="00667E92" w:rsidRPr="00034B16" w:rsidRDefault="00667E92" w:rsidP="00CE5CC9">
      <w:pPr>
        <w:ind w:right="4"/>
        <w:jc w:val="both"/>
        <w:rPr>
          <w:b/>
          <w:sz w:val="22"/>
          <w:szCs w:val="22"/>
          <w:lang w:val="en-CA" w:eastAsia="en-CA"/>
        </w:rPr>
      </w:pPr>
    </w:p>
    <w:p w14:paraId="77568E5D" w14:textId="77777777" w:rsidR="00334AD4" w:rsidRPr="00034B16" w:rsidRDefault="00334AD4" w:rsidP="00CE5CC9">
      <w:pPr>
        <w:ind w:right="4"/>
        <w:jc w:val="both"/>
        <w:rPr>
          <w:b/>
          <w:sz w:val="22"/>
          <w:szCs w:val="22"/>
          <w:lang w:val="en-CA" w:eastAsia="en-CA"/>
        </w:rPr>
      </w:pPr>
    </w:p>
    <w:p w14:paraId="1EA810CF" w14:textId="30999078" w:rsidR="00667E92" w:rsidRPr="00034B16" w:rsidRDefault="00667E92" w:rsidP="00CE5CC9">
      <w:pPr>
        <w:ind w:right="4"/>
        <w:jc w:val="both"/>
        <w:rPr>
          <w:b/>
          <w:sz w:val="22"/>
          <w:szCs w:val="22"/>
          <w:lang w:val="en-CA" w:eastAsia="en-CA"/>
        </w:rPr>
      </w:pPr>
    </w:p>
    <w:p w14:paraId="0E481913" w14:textId="7EF69A55" w:rsidR="00667E92" w:rsidRPr="00034B16" w:rsidRDefault="00667E92" w:rsidP="00CE5CC9">
      <w:pPr>
        <w:ind w:right="4"/>
        <w:jc w:val="both"/>
        <w:rPr>
          <w:b/>
          <w:sz w:val="22"/>
          <w:szCs w:val="22"/>
          <w:lang w:val="en-CA" w:eastAsia="en-CA"/>
        </w:rPr>
      </w:pPr>
    </w:p>
    <w:p w14:paraId="558BA411" w14:textId="6921FD4F" w:rsidR="00667E92" w:rsidRPr="00034B16" w:rsidRDefault="00667E92" w:rsidP="00CE5CC9">
      <w:pPr>
        <w:ind w:right="4"/>
        <w:jc w:val="both"/>
        <w:rPr>
          <w:b/>
          <w:sz w:val="22"/>
          <w:szCs w:val="22"/>
          <w:lang w:val="en-CA" w:eastAsia="en-CA"/>
        </w:rPr>
      </w:pPr>
    </w:p>
    <w:p w14:paraId="57FFB76F" w14:textId="77777777" w:rsidR="00667E92" w:rsidRPr="00034B16" w:rsidRDefault="00667E92" w:rsidP="00CE5CC9">
      <w:pPr>
        <w:ind w:right="4"/>
        <w:jc w:val="both"/>
        <w:rPr>
          <w:b/>
          <w:sz w:val="22"/>
          <w:szCs w:val="22"/>
          <w:lang w:val="en-CA" w:eastAsia="en-CA"/>
        </w:rPr>
      </w:pPr>
    </w:p>
    <w:p w14:paraId="1F81BE7E" w14:textId="45B79B61" w:rsidR="00613DCF"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.6</w:t>
      </w:r>
      <w:r w:rsidR="003063BB" w:rsidRPr="00034B16">
        <w:rPr>
          <w:b/>
          <w:sz w:val="22"/>
          <w:szCs w:val="22"/>
          <w:lang w:val="en-CA" w:eastAsia="en-CA"/>
        </w:rPr>
        <w:t xml:space="preserve"> </w:t>
      </w:r>
      <w:r w:rsidR="00C141EA" w:rsidRPr="00034B16">
        <w:rPr>
          <w:b/>
          <w:sz w:val="22"/>
          <w:szCs w:val="22"/>
          <w:lang w:val="en-CA" w:eastAsia="en-CA"/>
        </w:rPr>
        <w:tab/>
      </w:r>
      <w:r w:rsidR="003063BB" w:rsidRPr="00034B16">
        <w:rPr>
          <w:b/>
          <w:sz w:val="22"/>
          <w:szCs w:val="22"/>
          <w:u w:val="single"/>
          <w:lang w:val="en-CA" w:eastAsia="en-CA"/>
        </w:rPr>
        <w:t>Executive Committe</w:t>
      </w:r>
      <w:r w:rsidR="00EF3BAC" w:rsidRPr="00034B16">
        <w:rPr>
          <w:b/>
          <w:sz w:val="22"/>
          <w:szCs w:val="22"/>
          <w:u w:val="single"/>
          <w:lang w:val="en-CA" w:eastAsia="en-CA"/>
        </w:rPr>
        <w:t>e</w:t>
      </w:r>
    </w:p>
    <w:p w14:paraId="54515C7C" w14:textId="77777777" w:rsidR="00A77AD2" w:rsidRPr="00034B16" w:rsidRDefault="00A77AD2" w:rsidP="00CE5CC9">
      <w:pPr>
        <w:widowControl/>
        <w:ind w:left="1134" w:hanging="567"/>
        <w:jc w:val="both"/>
        <w:rPr>
          <w:b/>
          <w:sz w:val="22"/>
          <w:szCs w:val="22"/>
          <w:u w:val="single"/>
          <w:lang w:val="en-CA" w:eastAsia="en-CA"/>
        </w:rPr>
      </w:pPr>
    </w:p>
    <w:p w14:paraId="4EC86277" w14:textId="1B175D20" w:rsidR="0075311D" w:rsidRPr="00034B16" w:rsidRDefault="00A77AD2" w:rsidP="0075311D">
      <w:pPr>
        <w:jc w:val="both"/>
        <w:rPr>
          <w:sz w:val="22"/>
          <w:szCs w:val="22"/>
          <w:lang w:val="en-CA" w:eastAsia="en-CA"/>
        </w:rPr>
      </w:pPr>
      <w:bookmarkStart w:id="6" w:name="_Hlk152512436"/>
      <w:r w:rsidRPr="00034B16">
        <w:rPr>
          <w:sz w:val="22"/>
          <w:szCs w:val="22"/>
          <w:lang w:val="en-CA"/>
        </w:rPr>
        <w:t>É</w:t>
      </w:r>
      <w:bookmarkEnd w:id="6"/>
      <w:r w:rsidR="002F287C" w:rsidRPr="00034B16">
        <w:rPr>
          <w:sz w:val="22"/>
          <w:szCs w:val="22"/>
          <w:lang w:val="en-CA"/>
        </w:rPr>
        <w:t xml:space="preserve">. </w:t>
      </w:r>
      <w:r w:rsidRPr="00034B16">
        <w:rPr>
          <w:sz w:val="22"/>
          <w:szCs w:val="22"/>
          <w:lang w:val="en-CA"/>
        </w:rPr>
        <w:t xml:space="preserve">Thériault </w:t>
      </w:r>
      <w:r w:rsidR="002F287C" w:rsidRPr="00034B16">
        <w:rPr>
          <w:sz w:val="22"/>
          <w:szCs w:val="22"/>
          <w:lang w:val="en-CA"/>
        </w:rPr>
        <w:t>provided an update from the Executive Committee</w:t>
      </w:r>
      <w:r w:rsidR="00842A2C" w:rsidRPr="00034B16">
        <w:rPr>
          <w:sz w:val="22"/>
          <w:szCs w:val="22"/>
          <w:lang w:val="en-CA"/>
        </w:rPr>
        <w:t>.</w:t>
      </w:r>
      <w:r w:rsidR="002F287C" w:rsidRPr="00034B16">
        <w:rPr>
          <w:sz w:val="22"/>
          <w:szCs w:val="22"/>
          <w:lang w:val="en-CA"/>
        </w:rPr>
        <w:t xml:space="preserve"> </w:t>
      </w:r>
      <w:r w:rsidR="0075311D" w:rsidRPr="00034B16">
        <w:rPr>
          <w:sz w:val="22"/>
          <w:szCs w:val="22"/>
          <w:lang w:val="en-CA"/>
        </w:rPr>
        <w:t xml:space="preserve">He advised that the </w:t>
      </w:r>
      <w:r w:rsidR="0075311D" w:rsidRPr="00034B16">
        <w:rPr>
          <w:color w:val="000000"/>
          <w:sz w:val="22"/>
          <w:szCs w:val="22"/>
          <w:lang w:val="en-CA"/>
        </w:rPr>
        <w:t xml:space="preserve">Senate Executive met on December 1st to set the agenda for today’s </w:t>
      </w:r>
      <w:r w:rsidR="00FA10BA" w:rsidRPr="00034B16">
        <w:rPr>
          <w:color w:val="000000"/>
          <w:sz w:val="22"/>
          <w:szCs w:val="22"/>
          <w:lang w:val="en-CA"/>
        </w:rPr>
        <w:t>S</w:t>
      </w:r>
      <w:r w:rsidR="0075311D" w:rsidRPr="00034B16">
        <w:rPr>
          <w:color w:val="000000"/>
          <w:sz w:val="22"/>
          <w:szCs w:val="22"/>
          <w:lang w:val="en-CA"/>
        </w:rPr>
        <w:t xml:space="preserve">enate </w:t>
      </w:r>
      <w:r w:rsidR="00FA10BA" w:rsidRPr="00034B16">
        <w:rPr>
          <w:color w:val="000000"/>
          <w:sz w:val="22"/>
          <w:szCs w:val="22"/>
          <w:lang w:val="en-CA"/>
        </w:rPr>
        <w:t>M</w:t>
      </w:r>
      <w:r w:rsidR="0075311D" w:rsidRPr="00034B16">
        <w:rPr>
          <w:color w:val="000000"/>
          <w:sz w:val="22"/>
          <w:szCs w:val="22"/>
          <w:lang w:val="en-CA"/>
        </w:rPr>
        <w:t xml:space="preserve">eeting. </w:t>
      </w:r>
      <w:r w:rsidR="00C32023" w:rsidRPr="00034B16">
        <w:rPr>
          <w:color w:val="000000"/>
          <w:sz w:val="22"/>
          <w:szCs w:val="22"/>
          <w:lang w:val="en-CA"/>
        </w:rPr>
        <w:t xml:space="preserve"> He noted that t</w:t>
      </w:r>
      <w:r w:rsidR="0075311D" w:rsidRPr="00034B16">
        <w:rPr>
          <w:color w:val="000000"/>
          <w:sz w:val="22"/>
          <w:szCs w:val="22"/>
          <w:lang w:val="en-CA"/>
        </w:rPr>
        <w:t xml:space="preserve">he Committee voted on </w:t>
      </w:r>
      <w:r w:rsidR="00C32023" w:rsidRPr="00034B16">
        <w:rPr>
          <w:color w:val="000000"/>
          <w:sz w:val="22"/>
          <w:szCs w:val="22"/>
          <w:lang w:val="en-CA"/>
        </w:rPr>
        <w:t>the members of</w:t>
      </w:r>
      <w:r w:rsidR="00FA10BA" w:rsidRPr="00034B16">
        <w:rPr>
          <w:color w:val="000000"/>
          <w:sz w:val="22"/>
          <w:szCs w:val="22"/>
          <w:lang w:val="en-CA"/>
        </w:rPr>
        <w:t xml:space="preserve"> the</w:t>
      </w:r>
      <w:r w:rsidR="0075311D" w:rsidRPr="00034B16">
        <w:rPr>
          <w:color w:val="000000"/>
          <w:sz w:val="22"/>
          <w:szCs w:val="22"/>
          <w:lang w:val="en-CA"/>
        </w:rPr>
        <w:t xml:space="preserve"> Senate-SEM Committee</w:t>
      </w:r>
      <w:r w:rsidR="00C32023" w:rsidRPr="00034B16">
        <w:rPr>
          <w:color w:val="000000"/>
          <w:sz w:val="22"/>
          <w:szCs w:val="22"/>
          <w:lang w:val="en-CA"/>
        </w:rPr>
        <w:t xml:space="preserve"> as follows:</w:t>
      </w:r>
      <w:r w:rsidR="0075311D" w:rsidRPr="00034B16">
        <w:rPr>
          <w:sz w:val="22"/>
          <w:szCs w:val="22"/>
          <w:lang w:val="en-CA"/>
        </w:rPr>
        <w:t> </w:t>
      </w:r>
    </w:p>
    <w:p w14:paraId="78766131" w14:textId="77777777" w:rsidR="0075311D" w:rsidRPr="00034B16" w:rsidRDefault="0075311D" w:rsidP="0075311D">
      <w:pPr>
        <w:pStyle w:val="NormalWeb"/>
        <w:spacing w:after="160"/>
        <w:rPr>
          <w:rFonts w:ascii="Tahoma" w:hAnsi="Tahoma" w:cs="Tahoma"/>
          <w:sz w:val="22"/>
          <w:szCs w:val="22"/>
          <w:lang w:val="en-CA"/>
        </w:rPr>
      </w:pPr>
      <w:r w:rsidRPr="00034B16">
        <w:rPr>
          <w:rFonts w:ascii="Tahoma" w:hAnsi="Tahoma" w:cs="Tahoma"/>
          <w:color w:val="000000"/>
          <w:sz w:val="22"/>
          <w:szCs w:val="22"/>
          <w:lang w:val="en-CA"/>
        </w:rPr>
        <w:t>Carolin Kreber</w:t>
      </w:r>
      <w:r w:rsidRPr="00034B16">
        <w:rPr>
          <w:rFonts w:ascii="Tahoma" w:hAnsi="Tahoma" w:cs="Tahoma"/>
          <w:color w:val="000000"/>
          <w:sz w:val="22"/>
          <w:szCs w:val="22"/>
          <w:lang w:val="en-CA"/>
        </w:rPr>
        <w:br/>
        <w:t>Jason Loxton </w:t>
      </w:r>
      <w:r w:rsidRPr="00034B16">
        <w:rPr>
          <w:rFonts w:ascii="Tahoma" w:hAnsi="Tahoma" w:cs="Tahoma"/>
          <w:color w:val="000000"/>
          <w:sz w:val="22"/>
          <w:szCs w:val="22"/>
          <w:lang w:val="en-CA"/>
        </w:rPr>
        <w:br/>
        <w:t>Sahand Ashtab</w:t>
      </w:r>
      <w:r w:rsidRPr="00034B16">
        <w:rPr>
          <w:rFonts w:ascii="Tahoma" w:hAnsi="Tahoma" w:cs="Tahoma"/>
          <w:color w:val="000000"/>
          <w:sz w:val="22"/>
          <w:szCs w:val="22"/>
          <w:lang w:val="en-CA"/>
        </w:rPr>
        <w:br/>
        <w:t>Geoff Carre</w:t>
      </w:r>
      <w:r w:rsidRPr="00034B16">
        <w:rPr>
          <w:rFonts w:ascii="Tahoma" w:hAnsi="Tahoma" w:cs="Tahoma"/>
          <w:color w:val="000000"/>
          <w:sz w:val="22"/>
          <w:szCs w:val="22"/>
          <w:lang w:val="en-CA"/>
        </w:rPr>
        <w:br/>
        <w:t>Caleb Gibbons</w:t>
      </w:r>
      <w:r w:rsidRPr="00034B16">
        <w:rPr>
          <w:rFonts w:ascii="Tahoma" w:hAnsi="Tahoma" w:cs="Tahoma"/>
          <w:color w:val="000000"/>
          <w:sz w:val="22"/>
          <w:szCs w:val="22"/>
          <w:lang w:val="en-CA"/>
        </w:rPr>
        <w:br/>
        <w:t>Erin Robertson</w:t>
      </w:r>
      <w:r w:rsidRPr="00034B16">
        <w:rPr>
          <w:rFonts w:ascii="Tahoma" w:hAnsi="Tahoma" w:cs="Tahoma"/>
          <w:color w:val="000000"/>
          <w:sz w:val="22"/>
          <w:szCs w:val="22"/>
          <w:lang w:val="en-CA"/>
        </w:rPr>
        <w:br/>
        <w:t>Mary Keating</w:t>
      </w:r>
      <w:r w:rsidRPr="00034B16">
        <w:rPr>
          <w:rFonts w:ascii="Tahoma" w:hAnsi="Tahoma" w:cs="Tahoma"/>
          <w:color w:val="000000"/>
          <w:sz w:val="22"/>
          <w:szCs w:val="22"/>
          <w:lang w:val="en-CA"/>
        </w:rPr>
        <w:br/>
        <w:t>Martin Chandler</w:t>
      </w:r>
      <w:r w:rsidRPr="00034B16">
        <w:rPr>
          <w:rFonts w:ascii="Tahoma" w:hAnsi="Tahoma" w:cs="Tahoma"/>
          <w:color w:val="000000"/>
          <w:sz w:val="22"/>
          <w:szCs w:val="22"/>
          <w:lang w:val="en-CA"/>
        </w:rPr>
        <w:br/>
        <w:t>Bilynda Whiting</w:t>
      </w:r>
      <w:r w:rsidRPr="00034B16">
        <w:rPr>
          <w:rFonts w:ascii="Tahoma" w:hAnsi="Tahoma" w:cs="Tahoma"/>
          <w:color w:val="000000"/>
          <w:sz w:val="22"/>
          <w:szCs w:val="22"/>
          <w:lang w:val="en-CA"/>
        </w:rPr>
        <w:br/>
        <w:t>John MacKinnon</w:t>
      </w:r>
      <w:r w:rsidRPr="00034B16">
        <w:rPr>
          <w:rFonts w:ascii="Tahoma" w:hAnsi="Tahoma" w:cs="Tahoma"/>
          <w:color w:val="000000"/>
          <w:sz w:val="22"/>
          <w:szCs w:val="22"/>
          <w:lang w:val="en-CA"/>
        </w:rPr>
        <w:br/>
        <w:t>Becky Chisholm</w:t>
      </w:r>
      <w:r w:rsidRPr="00034B16">
        <w:rPr>
          <w:rFonts w:ascii="Tahoma" w:hAnsi="Tahoma" w:cs="Tahoma"/>
          <w:color w:val="000000"/>
          <w:sz w:val="22"/>
          <w:szCs w:val="22"/>
          <w:lang w:val="en-CA"/>
        </w:rPr>
        <w:br/>
        <w:t>Sahilpreet Singh Chatha</w:t>
      </w:r>
      <w:r w:rsidRPr="00034B16">
        <w:rPr>
          <w:rFonts w:ascii="Tahoma" w:hAnsi="Tahoma" w:cs="Tahoma"/>
          <w:color w:val="000000"/>
          <w:sz w:val="22"/>
          <w:szCs w:val="22"/>
          <w:lang w:val="en-CA"/>
        </w:rPr>
        <w:br/>
        <w:t>Gideon Otoibhi</w:t>
      </w:r>
      <w:r w:rsidRPr="00034B16">
        <w:rPr>
          <w:rFonts w:ascii="Tahoma" w:hAnsi="Tahoma" w:cs="Tahoma"/>
          <w:color w:val="000000"/>
          <w:sz w:val="22"/>
          <w:szCs w:val="22"/>
          <w:lang w:val="en-CA"/>
        </w:rPr>
        <w:br/>
        <w:t>Hannah Lewis </w:t>
      </w:r>
    </w:p>
    <w:p w14:paraId="7C52D760" w14:textId="3C8FE0B0" w:rsidR="00FA10BA" w:rsidRPr="00034B16" w:rsidRDefault="00FA10BA" w:rsidP="0075311D">
      <w:pPr>
        <w:pStyle w:val="NormalWeb"/>
        <w:spacing w:after="160"/>
        <w:rPr>
          <w:rFonts w:ascii="Tahoma" w:hAnsi="Tahoma" w:cs="Tahoma"/>
          <w:color w:val="000000"/>
          <w:sz w:val="22"/>
          <w:szCs w:val="22"/>
          <w:lang w:val="en-CA"/>
        </w:rPr>
      </w:pPr>
      <w:r w:rsidRPr="00034B16">
        <w:rPr>
          <w:rFonts w:ascii="Tahoma" w:hAnsi="Tahoma" w:cs="Tahoma"/>
          <w:color w:val="000000"/>
          <w:sz w:val="22"/>
          <w:szCs w:val="22"/>
          <w:lang w:val="en-CA"/>
        </w:rPr>
        <w:t xml:space="preserve">He </w:t>
      </w:r>
      <w:r w:rsidR="00AF6C08" w:rsidRPr="00034B16">
        <w:rPr>
          <w:rFonts w:ascii="Tahoma" w:hAnsi="Tahoma" w:cs="Tahoma"/>
          <w:color w:val="000000"/>
          <w:sz w:val="22"/>
          <w:szCs w:val="22"/>
          <w:lang w:val="en-CA"/>
        </w:rPr>
        <w:t xml:space="preserve">advised </w:t>
      </w:r>
      <w:r w:rsidRPr="00034B16">
        <w:rPr>
          <w:rFonts w:ascii="Tahoma" w:hAnsi="Tahoma" w:cs="Tahoma"/>
          <w:color w:val="000000"/>
          <w:sz w:val="22"/>
          <w:szCs w:val="22"/>
          <w:lang w:val="en-CA"/>
        </w:rPr>
        <w:t xml:space="preserve">that </w:t>
      </w:r>
      <w:r w:rsidR="0075311D" w:rsidRPr="00034B16">
        <w:rPr>
          <w:rFonts w:ascii="Tahoma" w:hAnsi="Tahoma" w:cs="Tahoma"/>
          <w:color w:val="000000"/>
          <w:sz w:val="22"/>
          <w:szCs w:val="22"/>
          <w:lang w:val="en-CA"/>
        </w:rPr>
        <w:t>Erin Robertson and Bilynda Whiting </w:t>
      </w:r>
      <w:r w:rsidR="00EC5EDC" w:rsidRPr="00034B16">
        <w:rPr>
          <w:rFonts w:ascii="Tahoma" w:hAnsi="Tahoma" w:cs="Tahoma"/>
          <w:color w:val="000000"/>
          <w:sz w:val="22"/>
          <w:szCs w:val="22"/>
          <w:lang w:val="en-CA"/>
        </w:rPr>
        <w:t xml:space="preserve">were elected co-chairs </w:t>
      </w:r>
      <w:r w:rsidRPr="00034B16">
        <w:rPr>
          <w:rFonts w:ascii="Tahoma" w:hAnsi="Tahoma" w:cs="Tahoma"/>
          <w:color w:val="000000"/>
          <w:sz w:val="22"/>
          <w:szCs w:val="22"/>
          <w:lang w:val="en-CA"/>
        </w:rPr>
        <w:t xml:space="preserve">and </w:t>
      </w:r>
      <w:r w:rsidR="00EC5EDC" w:rsidRPr="00034B16">
        <w:rPr>
          <w:rFonts w:ascii="Tahoma" w:hAnsi="Tahoma" w:cs="Tahoma"/>
          <w:color w:val="000000"/>
          <w:sz w:val="22"/>
          <w:szCs w:val="22"/>
          <w:lang w:val="en-CA"/>
        </w:rPr>
        <w:t>Mary Keating was</w:t>
      </w:r>
      <w:r w:rsidRPr="00034B16">
        <w:rPr>
          <w:rFonts w:ascii="Tahoma" w:hAnsi="Tahoma" w:cs="Tahoma"/>
          <w:color w:val="000000"/>
          <w:sz w:val="22"/>
          <w:szCs w:val="22"/>
          <w:lang w:val="en-CA"/>
        </w:rPr>
        <w:t xml:space="preserve"> e</w:t>
      </w:r>
      <w:r w:rsidR="0075311D" w:rsidRPr="00034B16">
        <w:rPr>
          <w:rFonts w:ascii="Tahoma" w:hAnsi="Tahoma" w:cs="Tahoma"/>
          <w:color w:val="000000"/>
          <w:sz w:val="22"/>
          <w:szCs w:val="22"/>
          <w:lang w:val="en-CA"/>
        </w:rPr>
        <w:t xml:space="preserve">lected </w:t>
      </w:r>
      <w:r w:rsidR="00EC5EDC" w:rsidRPr="00034B16">
        <w:rPr>
          <w:rFonts w:ascii="Tahoma" w:hAnsi="Tahoma" w:cs="Tahoma"/>
          <w:color w:val="000000"/>
          <w:sz w:val="22"/>
          <w:szCs w:val="22"/>
          <w:lang w:val="en-CA"/>
        </w:rPr>
        <w:t xml:space="preserve">as </w:t>
      </w:r>
      <w:r w:rsidR="002B7319" w:rsidRPr="00034B16">
        <w:rPr>
          <w:rFonts w:ascii="Tahoma" w:hAnsi="Tahoma" w:cs="Tahoma"/>
          <w:color w:val="000000"/>
          <w:sz w:val="22"/>
          <w:szCs w:val="22"/>
          <w:lang w:val="en-CA"/>
        </w:rPr>
        <w:t>s</w:t>
      </w:r>
      <w:r w:rsidR="0075311D" w:rsidRPr="00034B16">
        <w:rPr>
          <w:rFonts w:ascii="Tahoma" w:hAnsi="Tahoma" w:cs="Tahoma"/>
          <w:color w:val="000000"/>
          <w:sz w:val="22"/>
          <w:szCs w:val="22"/>
          <w:lang w:val="en-CA"/>
        </w:rPr>
        <w:t>ecretar</w:t>
      </w:r>
      <w:r w:rsidR="00EC5EDC" w:rsidRPr="00034B16">
        <w:rPr>
          <w:rFonts w:ascii="Tahoma" w:hAnsi="Tahoma" w:cs="Tahoma"/>
          <w:color w:val="000000"/>
          <w:sz w:val="22"/>
          <w:szCs w:val="22"/>
          <w:lang w:val="en-CA"/>
        </w:rPr>
        <w:t>y</w:t>
      </w:r>
      <w:r w:rsidR="00B53001" w:rsidRPr="00034B16">
        <w:rPr>
          <w:rFonts w:ascii="Tahoma" w:hAnsi="Tahoma" w:cs="Tahoma"/>
          <w:color w:val="000000"/>
          <w:sz w:val="22"/>
          <w:szCs w:val="22"/>
          <w:lang w:val="en-CA"/>
        </w:rPr>
        <w:t xml:space="preserve"> and continued with the following updates:</w:t>
      </w:r>
    </w:p>
    <w:p w14:paraId="0B8EC9E6" w14:textId="30DE83B1" w:rsidR="003B2AF3" w:rsidRPr="00034B16" w:rsidRDefault="0075311D" w:rsidP="00FD57E0">
      <w:pPr>
        <w:pStyle w:val="NormalWeb"/>
        <w:numPr>
          <w:ilvl w:val="0"/>
          <w:numId w:val="31"/>
        </w:numPr>
        <w:ind w:left="567" w:hanging="283"/>
        <w:jc w:val="both"/>
        <w:rPr>
          <w:rFonts w:ascii="Tahoma" w:hAnsi="Tahoma" w:cs="Tahoma"/>
          <w:color w:val="000000"/>
          <w:sz w:val="22"/>
          <w:szCs w:val="22"/>
          <w:lang w:val="en-CA"/>
        </w:rPr>
      </w:pPr>
      <w:r w:rsidRPr="00034B16">
        <w:rPr>
          <w:rFonts w:ascii="Tahoma" w:hAnsi="Tahoma" w:cs="Tahoma"/>
          <w:color w:val="000000"/>
          <w:sz w:val="22"/>
          <w:szCs w:val="22"/>
          <w:lang w:val="en-CA"/>
        </w:rPr>
        <w:t xml:space="preserve">The executive received an update on the Advising sub-committee of the Senate-SEM </w:t>
      </w:r>
      <w:r w:rsidR="00171929" w:rsidRPr="00034B16">
        <w:rPr>
          <w:rFonts w:ascii="Tahoma" w:hAnsi="Tahoma" w:cs="Tahoma"/>
          <w:color w:val="000000"/>
          <w:sz w:val="22"/>
          <w:szCs w:val="22"/>
          <w:lang w:val="en-CA"/>
        </w:rPr>
        <w:t>C</w:t>
      </w:r>
      <w:r w:rsidRPr="00034B16">
        <w:rPr>
          <w:rFonts w:ascii="Tahoma" w:hAnsi="Tahoma" w:cs="Tahoma"/>
          <w:color w:val="000000"/>
          <w:sz w:val="22"/>
          <w:szCs w:val="22"/>
          <w:lang w:val="en-CA"/>
        </w:rPr>
        <w:t>ommittee</w:t>
      </w:r>
      <w:r w:rsidR="00CD09B6" w:rsidRPr="00034B16">
        <w:rPr>
          <w:rFonts w:ascii="Tahoma" w:hAnsi="Tahoma" w:cs="Tahoma"/>
          <w:color w:val="000000"/>
          <w:sz w:val="22"/>
          <w:szCs w:val="22"/>
          <w:lang w:val="en-CA"/>
        </w:rPr>
        <w:t xml:space="preserve"> and</w:t>
      </w:r>
      <w:r w:rsidRPr="00034B16">
        <w:rPr>
          <w:rFonts w:ascii="Tahoma" w:hAnsi="Tahoma" w:cs="Tahoma"/>
          <w:color w:val="000000"/>
          <w:sz w:val="22"/>
          <w:szCs w:val="22"/>
          <w:lang w:val="en-CA"/>
        </w:rPr>
        <w:t xml:space="preserve"> </w:t>
      </w:r>
      <w:r w:rsidR="00FD57E0" w:rsidRPr="00034B16">
        <w:rPr>
          <w:rFonts w:ascii="Tahoma" w:hAnsi="Tahoma" w:cs="Tahoma"/>
          <w:color w:val="000000"/>
          <w:sz w:val="22"/>
          <w:szCs w:val="22"/>
          <w:lang w:val="en-CA"/>
        </w:rPr>
        <w:t xml:space="preserve">was </w:t>
      </w:r>
      <w:r w:rsidRPr="00034B16">
        <w:rPr>
          <w:rFonts w:ascii="Tahoma" w:hAnsi="Tahoma" w:cs="Tahoma"/>
          <w:color w:val="000000"/>
          <w:sz w:val="22"/>
          <w:szCs w:val="22"/>
          <w:lang w:val="en-CA"/>
        </w:rPr>
        <w:t>informed of consultation</w:t>
      </w:r>
      <w:r w:rsidR="00171929" w:rsidRPr="00034B16">
        <w:rPr>
          <w:rFonts w:ascii="Tahoma" w:hAnsi="Tahoma" w:cs="Tahoma"/>
          <w:color w:val="000000"/>
          <w:sz w:val="22"/>
          <w:szCs w:val="22"/>
          <w:lang w:val="en-CA"/>
        </w:rPr>
        <w:t>s being</w:t>
      </w:r>
      <w:r w:rsidRPr="00034B16">
        <w:rPr>
          <w:rFonts w:ascii="Tahoma" w:hAnsi="Tahoma" w:cs="Tahoma"/>
          <w:color w:val="000000"/>
          <w:sz w:val="22"/>
          <w:szCs w:val="22"/>
          <w:lang w:val="en-CA"/>
        </w:rPr>
        <w:t xml:space="preserve"> don</w:t>
      </w:r>
      <w:r w:rsidR="00171929" w:rsidRPr="00034B16">
        <w:rPr>
          <w:rFonts w:ascii="Tahoma" w:hAnsi="Tahoma" w:cs="Tahoma"/>
          <w:color w:val="000000"/>
          <w:sz w:val="22"/>
          <w:szCs w:val="22"/>
          <w:lang w:val="en-CA"/>
        </w:rPr>
        <w:t>e.</w:t>
      </w:r>
    </w:p>
    <w:p w14:paraId="0CEC819E" w14:textId="0BD1D2C0" w:rsidR="00171929" w:rsidRPr="00034B16" w:rsidRDefault="00171929" w:rsidP="00FD57E0">
      <w:pPr>
        <w:pStyle w:val="NormalWeb"/>
        <w:numPr>
          <w:ilvl w:val="0"/>
          <w:numId w:val="31"/>
        </w:numPr>
        <w:ind w:left="567" w:hanging="283"/>
        <w:jc w:val="both"/>
        <w:rPr>
          <w:rFonts w:ascii="Tahoma" w:hAnsi="Tahoma" w:cs="Tahoma"/>
          <w:color w:val="000000"/>
          <w:sz w:val="22"/>
          <w:szCs w:val="22"/>
          <w:lang w:val="en-CA"/>
        </w:rPr>
      </w:pPr>
      <w:r w:rsidRPr="00034B16">
        <w:rPr>
          <w:rFonts w:ascii="Tahoma" w:hAnsi="Tahoma" w:cs="Tahoma"/>
          <w:color w:val="000000"/>
          <w:sz w:val="22"/>
          <w:szCs w:val="22"/>
          <w:lang w:val="en-CA"/>
        </w:rPr>
        <w:t>A</w:t>
      </w:r>
      <w:r w:rsidR="0075311D" w:rsidRPr="00034B16">
        <w:rPr>
          <w:rFonts w:ascii="Tahoma" w:hAnsi="Tahoma" w:cs="Tahoma"/>
          <w:color w:val="000000"/>
          <w:sz w:val="22"/>
          <w:szCs w:val="22"/>
          <w:lang w:val="en-CA"/>
        </w:rPr>
        <w:t xml:space="preserve"> list of recommendations is being prepared, and stakeholders (including the Senate, and Schools) will be consulted. </w:t>
      </w:r>
    </w:p>
    <w:p w14:paraId="3252FBDB" w14:textId="77777777" w:rsidR="00171929" w:rsidRPr="00034B16" w:rsidRDefault="0075311D" w:rsidP="00FD57E0">
      <w:pPr>
        <w:pStyle w:val="NormalWeb"/>
        <w:numPr>
          <w:ilvl w:val="0"/>
          <w:numId w:val="31"/>
        </w:numPr>
        <w:ind w:left="567" w:hanging="283"/>
        <w:jc w:val="both"/>
        <w:rPr>
          <w:rFonts w:ascii="Tahoma" w:hAnsi="Tahoma" w:cs="Tahoma"/>
          <w:sz w:val="22"/>
          <w:szCs w:val="22"/>
          <w:lang w:val="en-CA"/>
        </w:rPr>
      </w:pPr>
      <w:r w:rsidRPr="00034B16">
        <w:rPr>
          <w:rFonts w:ascii="Tahoma" w:hAnsi="Tahoma" w:cs="Tahoma"/>
          <w:color w:val="000000"/>
          <w:sz w:val="22"/>
          <w:szCs w:val="22"/>
          <w:lang w:val="en-CA"/>
        </w:rPr>
        <w:t>A Senate-SEM 1st year Experience committee is being explored.</w:t>
      </w:r>
    </w:p>
    <w:p w14:paraId="1849F42A" w14:textId="77777777" w:rsidR="003B2AF3" w:rsidRPr="00034B16" w:rsidRDefault="0075311D" w:rsidP="00FD57E0">
      <w:pPr>
        <w:pStyle w:val="NormalWeb"/>
        <w:numPr>
          <w:ilvl w:val="0"/>
          <w:numId w:val="31"/>
        </w:numPr>
        <w:ind w:left="567" w:hanging="283"/>
        <w:jc w:val="both"/>
        <w:rPr>
          <w:rFonts w:ascii="Tahoma" w:hAnsi="Tahoma" w:cs="Tahoma"/>
          <w:sz w:val="22"/>
          <w:szCs w:val="22"/>
          <w:lang w:val="en-CA"/>
        </w:rPr>
      </w:pPr>
      <w:r w:rsidRPr="00034B16">
        <w:rPr>
          <w:rFonts w:ascii="Tahoma" w:hAnsi="Tahoma" w:cs="Tahoma"/>
          <w:color w:val="000000"/>
          <w:sz w:val="22"/>
          <w:szCs w:val="22"/>
          <w:lang w:val="en-CA"/>
        </w:rPr>
        <w:t xml:space="preserve">The Executive received the report </w:t>
      </w:r>
      <w:r w:rsidR="00171929" w:rsidRPr="00034B16">
        <w:rPr>
          <w:rFonts w:ascii="Tahoma" w:hAnsi="Tahoma" w:cs="Tahoma"/>
          <w:color w:val="000000"/>
          <w:sz w:val="22"/>
          <w:szCs w:val="22"/>
          <w:lang w:val="en-CA"/>
        </w:rPr>
        <w:t>from</w:t>
      </w:r>
      <w:r w:rsidRPr="00034B16">
        <w:rPr>
          <w:rFonts w:ascii="Tahoma" w:hAnsi="Tahoma" w:cs="Tahoma"/>
          <w:color w:val="000000"/>
          <w:sz w:val="22"/>
          <w:szCs w:val="22"/>
          <w:lang w:val="en-CA"/>
        </w:rPr>
        <w:t xml:space="preserve"> the University Parliamentarian, </w:t>
      </w:r>
      <w:r w:rsidR="00171929" w:rsidRPr="00034B16">
        <w:rPr>
          <w:rFonts w:ascii="Tahoma" w:hAnsi="Tahoma" w:cs="Tahoma"/>
          <w:color w:val="000000"/>
          <w:sz w:val="22"/>
          <w:szCs w:val="22"/>
          <w:lang w:val="en-CA"/>
        </w:rPr>
        <w:t xml:space="preserve">and </w:t>
      </w:r>
      <w:r w:rsidRPr="00034B16">
        <w:rPr>
          <w:rFonts w:ascii="Tahoma" w:hAnsi="Tahoma" w:cs="Tahoma"/>
          <w:color w:val="000000"/>
          <w:sz w:val="22"/>
          <w:szCs w:val="22"/>
          <w:lang w:val="en-CA"/>
        </w:rPr>
        <w:t>after a lengthy discussion</w:t>
      </w:r>
      <w:r w:rsidR="00171929" w:rsidRPr="00034B16">
        <w:rPr>
          <w:rFonts w:ascii="Tahoma" w:hAnsi="Tahoma" w:cs="Tahoma"/>
          <w:color w:val="000000"/>
          <w:sz w:val="22"/>
          <w:szCs w:val="22"/>
          <w:lang w:val="en-CA"/>
        </w:rPr>
        <w:t>,</w:t>
      </w:r>
      <w:r w:rsidRPr="00034B16">
        <w:rPr>
          <w:rFonts w:ascii="Tahoma" w:hAnsi="Tahoma" w:cs="Tahoma"/>
          <w:color w:val="000000"/>
          <w:sz w:val="22"/>
          <w:szCs w:val="22"/>
          <w:lang w:val="en-CA"/>
        </w:rPr>
        <w:t xml:space="preserve"> it was agreed to hold a </w:t>
      </w:r>
      <w:r w:rsidR="00171929" w:rsidRPr="00034B16">
        <w:rPr>
          <w:rFonts w:ascii="Tahoma" w:hAnsi="Tahoma" w:cs="Tahoma"/>
          <w:color w:val="000000"/>
          <w:sz w:val="22"/>
          <w:szCs w:val="22"/>
          <w:lang w:val="en-CA"/>
        </w:rPr>
        <w:t>take-note</w:t>
      </w:r>
      <w:r w:rsidRPr="00034B16">
        <w:rPr>
          <w:rFonts w:ascii="Tahoma" w:hAnsi="Tahoma" w:cs="Tahoma"/>
          <w:color w:val="000000"/>
          <w:sz w:val="22"/>
          <w:szCs w:val="22"/>
          <w:lang w:val="en-CA"/>
        </w:rPr>
        <w:t xml:space="preserve"> debate on the matter. </w:t>
      </w:r>
    </w:p>
    <w:p w14:paraId="793460C2" w14:textId="77777777" w:rsidR="003B2AF3" w:rsidRPr="00034B16" w:rsidRDefault="0075311D" w:rsidP="00FD57E0">
      <w:pPr>
        <w:pStyle w:val="NormalWeb"/>
        <w:numPr>
          <w:ilvl w:val="0"/>
          <w:numId w:val="31"/>
        </w:numPr>
        <w:ind w:left="567" w:hanging="283"/>
        <w:jc w:val="both"/>
        <w:rPr>
          <w:rFonts w:ascii="Tahoma" w:hAnsi="Tahoma" w:cs="Tahoma"/>
          <w:sz w:val="22"/>
          <w:szCs w:val="22"/>
          <w:lang w:val="en-CA"/>
        </w:rPr>
      </w:pPr>
      <w:r w:rsidRPr="00034B16">
        <w:rPr>
          <w:rFonts w:ascii="Tahoma" w:hAnsi="Tahoma" w:cs="Tahoma"/>
          <w:color w:val="000000"/>
          <w:sz w:val="22"/>
          <w:szCs w:val="22"/>
          <w:lang w:val="en-CA"/>
        </w:rPr>
        <w:t xml:space="preserve">The development of a Senate ad hoc committee on EDID was discussed. </w:t>
      </w:r>
    </w:p>
    <w:p w14:paraId="51659A51" w14:textId="43B595B9" w:rsidR="0075311D" w:rsidRPr="00034B16" w:rsidRDefault="00022C63" w:rsidP="00FD57E0">
      <w:pPr>
        <w:pStyle w:val="NormalWeb"/>
        <w:numPr>
          <w:ilvl w:val="0"/>
          <w:numId w:val="31"/>
        </w:numPr>
        <w:ind w:left="567" w:hanging="283"/>
        <w:jc w:val="both"/>
        <w:rPr>
          <w:rFonts w:ascii="Tahoma" w:hAnsi="Tahoma" w:cs="Tahoma"/>
          <w:sz w:val="22"/>
          <w:szCs w:val="22"/>
          <w:lang w:val="en-CA"/>
        </w:rPr>
      </w:pPr>
      <w:r>
        <w:rPr>
          <w:rFonts w:ascii="Tahoma" w:hAnsi="Tahoma" w:cs="Tahoma"/>
          <w:color w:val="000000"/>
          <w:sz w:val="22"/>
          <w:szCs w:val="22"/>
          <w:lang w:val="en-CA"/>
        </w:rPr>
        <w:t>The Executive r</w:t>
      </w:r>
      <w:r w:rsidR="0075311D" w:rsidRPr="00034B16">
        <w:rPr>
          <w:rFonts w:ascii="Tahoma" w:hAnsi="Tahoma" w:cs="Tahoma"/>
          <w:color w:val="000000"/>
          <w:sz w:val="22"/>
          <w:szCs w:val="22"/>
          <w:lang w:val="en-CA"/>
        </w:rPr>
        <w:t>eceived a submission for a special presentation on the Regional Campus (Cape Breton) of Dalhousie University Faculty of Medicine. It was agreed that this would be welcomed and that it would take place during today’s meeting. </w:t>
      </w:r>
    </w:p>
    <w:p w14:paraId="41DDF915" w14:textId="303E4BFA" w:rsidR="0075311D" w:rsidRPr="00034B16" w:rsidRDefault="0075311D" w:rsidP="00FD57E0">
      <w:pPr>
        <w:pStyle w:val="NormalWeb"/>
        <w:numPr>
          <w:ilvl w:val="0"/>
          <w:numId w:val="31"/>
        </w:numPr>
        <w:tabs>
          <w:tab w:val="left" w:pos="567"/>
        </w:tabs>
        <w:ind w:left="567" w:hanging="283"/>
        <w:jc w:val="both"/>
        <w:rPr>
          <w:rFonts w:ascii="Tahoma" w:hAnsi="Tahoma" w:cs="Tahoma"/>
          <w:sz w:val="22"/>
          <w:szCs w:val="22"/>
          <w:lang w:val="en-CA"/>
        </w:rPr>
      </w:pPr>
      <w:r w:rsidRPr="00034B16">
        <w:rPr>
          <w:rFonts w:ascii="Tahoma" w:hAnsi="Tahoma" w:cs="Tahoma"/>
          <w:color w:val="000000"/>
          <w:sz w:val="22"/>
          <w:szCs w:val="22"/>
          <w:lang w:val="en-CA"/>
        </w:rPr>
        <w:t>Senate executive will meet next on January 5</w:t>
      </w:r>
      <w:r w:rsidRPr="00034B16">
        <w:rPr>
          <w:rFonts w:ascii="Tahoma" w:hAnsi="Tahoma" w:cs="Tahoma"/>
          <w:color w:val="000000"/>
          <w:sz w:val="22"/>
          <w:szCs w:val="22"/>
          <w:vertAlign w:val="superscript"/>
          <w:lang w:val="en-CA"/>
        </w:rPr>
        <w:t>th</w:t>
      </w:r>
      <w:r w:rsidR="00171929" w:rsidRPr="00034B16">
        <w:rPr>
          <w:rFonts w:ascii="Tahoma" w:hAnsi="Tahoma" w:cs="Tahoma"/>
          <w:color w:val="000000"/>
          <w:sz w:val="22"/>
          <w:szCs w:val="22"/>
          <w:lang w:val="en-CA"/>
        </w:rPr>
        <w:t>,</w:t>
      </w:r>
      <w:r w:rsidRPr="00034B16">
        <w:rPr>
          <w:rFonts w:ascii="Tahoma" w:hAnsi="Tahoma" w:cs="Tahoma"/>
          <w:color w:val="000000"/>
          <w:sz w:val="22"/>
          <w:szCs w:val="22"/>
          <w:lang w:val="en-CA"/>
        </w:rPr>
        <w:t> 2024.  </w:t>
      </w:r>
    </w:p>
    <w:p w14:paraId="6116F1BA" w14:textId="484451A6" w:rsidR="00822335" w:rsidRPr="00034B16" w:rsidRDefault="00822335" w:rsidP="00FD57E0">
      <w:pPr>
        <w:ind w:left="567" w:hanging="283"/>
        <w:jc w:val="both"/>
        <w:rPr>
          <w:sz w:val="22"/>
          <w:szCs w:val="22"/>
          <w:lang w:val="en-CA"/>
        </w:rPr>
      </w:pPr>
    </w:p>
    <w:p w14:paraId="195A2778" w14:textId="77777777" w:rsidR="00022C63" w:rsidRPr="00034B16" w:rsidRDefault="00022C63" w:rsidP="00022C63">
      <w:pPr>
        <w:pStyle w:val="xmsonormal"/>
        <w:numPr>
          <w:ilvl w:val="0"/>
          <w:numId w:val="17"/>
        </w:numPr>
        <w:spacing w:before="0" w:beforeAutospacing="0" w:after="0" w:afterAutospacing="0"/>
        <w:ind w:left="567" w:hanging="567"/>
        <w:rPr>
          <w:rFonts w:ascii="Tahoma" w:hAnsi="Tahoma" w:cs="Tahoma"/>
        </w:rPr>
      </w:pPr>
      <w:r w:rsidRPr="00034B16">
        <w:rPr>
          <w:rFonts w:ascii="Tahoma" w:hAnsi="Tahoma" w:cs="Tahoma"/>
          <w:b/>
          <w:u w:val="single"/>
        </w:rPr>
        <w:t>Special Presentation:  CBU Medical Campus</w:t>
      </w:r>
      <w:r w:rsidRPr="00034B16">
        <w:rPr>
          <w:rFonts w:ascii="Tahoma" w:hAnsi="Tahoma" w:cs="Tahoma"/>
          <w:b/>
        </w:rPr>
        <w:t xml:space="preserve"> </w:t>
      </w:r>
    </w:p>
    <w:p w14:paraId="32A8F019" w14:textId="77777777" w:rsidR="00022C63" w:rsidRPr="00034B16" w:rsidRDefault="00022C63" w:rsidP="00022C63">
      <w:pPr>
        <w:pStyle w:val="xmsonormal"/>
        <w:spacing w:before="0" w:beforeAutospacing="0" w:after="0" w:afterAutospacing="0"/>
        <w:ind w:left="567"/>
        <w:rPr>
          <w:rFonts w:ascii="Tahoma" w:hAnsi="Tahoma" w:cs="Tahoma"/>
        </w:rPr>
      </w:pPr>
    </w:p>
    <w:p w14:paraId="160FD031" w14:textId="77777777" w:rsidR="00022C63" w:rsidRPr="00034B16" w:rsidRDefault="00022C63" w:rsidP="00022C63">
      <w:pPr>
        <w:pStyle w:val="xmsonormal"/>
        <w:spacing w:before="0" w:beforeAutospacing="0" w:after="0" w:afterAutospacing="0"/>
        <w:jc w:val="both"/>
        <w:rPr>
          <w:rFonts w:ascii="Tahoma" w:hAnsi="Tahoma" w:cs="Tahoma"/>
        </w:rPr>
      </w:pPr>
      <w:r w:rsidRPr="00034B16">
        <w:rPr>
          <w:rFonts w:ascii="Tahoma" w:hAnsi="Tahoma" w:cs="Tahoma"/>
        </w:rPr>
        <w:t>Dr. Tanya Brann-Barrett and Dr. Kevin Orrell provided an overview and update on the CBU Medical Campus that was outlined in the presentation included in the Senate Meeting Package.  They highlighted the following:</w:t>
      </w:r>
    </w:p>
    <w:p w14:paraId="77B2AADC" w14:textId="77777777" w:rsidR="00022C63" w:rsidRPr="00034B16" w:rsidRDefault="00022C63" w:rsidP="00022C63">
      <w:pPr>
        <w:pStyle w:val="xmsonormal"/>
        <w:numPr>
          <w:ilvl w:val="0"/>
          <w:numId w:val="33"/>
        </w:numPr>
        <w:tabs>
          <w:tab w:val="clear" w:pos="720"/>
          <w:tab w:val="num" w:pos="567"/>
        </w:tabs>
        <w:ind w:left="567" w:hanging="283"/>
        <w:jc w:val="both"/>
        <w:rPr>
          <w:rFonts w:ascii="Tahoma" w:hAnsi="Tahoma" w:cs="Tahoma"/>
        </w:rPr>
      </w:pPr>
      <w:r w:rsidRPr="00034B16">
        <w:rPr>
          <w:rFonts w:ascii="Tahoma" w:hAnsi="Tahoma" w:cs="Tahoma"/>
        </w:rPr>
        <w:t xml:space="preserve">In January of 2023, the Premier of Nova Scotia announced the establishment of the Cape Breton Medical Campus - a regional campus of Dalhousie University. </w:t>
      </w:r>
    </w:p>
    <w:p w14:paraId="1C51A991" w14:textId="77777777" w:rsidR="00022C63" w:rsidRPr="00034B16" w:rsidRDefault="00022C63" w:rsidP="00022C63">
      <w:pPr>
        <w:pStyle w:val="xmsonormal"/>
        <w:numPr>
          <w:ilvl w:val="0"/>
          <w:numId w:val="33"/>
        </w:numPr>
        <w:tabs>
          <w:tab w:val="clear" w:pos="720"/>
          <w:tab w:val="num" w:pos="567"/>
        </w:tabs>
        <w:spacing w:before="0" w:beforeAutospacing="0"/>
        <w:ind w:left="567" w:hanging="283"/>
        <w:jc w:val="both"/>
        <w:rPr>
          <w:rFonts w:ascii="Tahoma" w:hAnsi="Tahoma" w:cs="Tahoma"/>
        </w:rPr>
      </w:pPr>
      <w:r w:rsidRPr="00034B16">
        <w:rPr>
          <w:rFonts w:ascii="Tahoma" w:hAnsi="Tahoma" w:cs="Tahoma"/>
        </w:rPr>
        <w:t>A Cape Breton Medical Campus means we are delivering Dalhousie’s curriculum on the Cape Breton Medical Campus, and we will be accredited in association with Dalhousie Faculty of Medicine. ​​</w:t>
      </w:r>
      <w:r>
        <w:rPr>
          <w:rFonts w:ascii="Tahoma" w:hAnsi="Tahoma" w:cs="Tahoma"/>
        </w:rPr>
        <w:t>The intention is to be a stand-alone medical school by 2035.</w:t>
      </w:r>
    </w:p>
    <w:p w14:paraId="03E2EC08" w14:textId="77777777" w:rsidR="00022C63" w:rsidRPr="00034B16" w:rsidRDefault="00022C63" w:rsidP="00022C63">
      <w:pPr>
        <w:pStyle w:val="xmsonormal"/>
        <w:numPr>
          <w:ilvl w:val="0"/>
          <w:numId w:val="33"/>
        </w:numPr>
        <w:tabs>
          <w:tab w:val="clear" w:pos="720"/>
          <w:tab w:val="num" w:pos="567"/>
        </w:tabs>
        <w:spacing w:before="0" w:beforeAutospacing="0" w:after="0" w:afterAutospacing="0"/>
        <w:ind w:left="567" w:hanging="283"/>
        <w:jc w:val="both"/>
        <w:rPr>
          <w:rFonts w:ascii="Tahoma" w:hAnsi="Tahoma" w:cs="Tahoma"/>
        </w:rPr>
      </w:pPr>
      <w:r w:rsidRPr="00034B16">
        <w:rPr>
          <w:rFonts w:ascii="Tahoma" w:hAnsi="Tahoma" w:cs="Tahoma"/>
        </w:rPr>
        <w:lastRenderedPageBreak/>
        <w:t>The medical campus will host its own student affairs and will have its own and potentially different governance and reporting structure​ than the rest of CBU.</w:t>
      </w:r>
    </w:p>
    <w:p w14:paraId="3385A5E8" w14:textId="77777777" w:rsidR="00022C63" w:rsidRPr="00034B16" w:rsidRDefault="00022C63" w:rsidP="00022C63">
      <w:pPr>
        <w:pStyle w:val="xmsonormal"/>
        <w:numPr>
          <w:ilvl w:val="0"/>
          <w:numId w:val="33"/>
        </w:numPr>
        <w:tabs>
          <w:tab w:val="clear" w:pos="720"/>
          <w:tab w:val="num" w:pos="567"/>
        </w:tabs>
        <w:spacing w:before="0" w:beforeAutospacing="0"/>
        <w:ind w:left="567" w:hanging="283"/>
        <w:jc w:val="both"/>
        <w:rPr>
          <w:rFonts w:ascii="Tahoma" w:hAnsi="Tahoma" w:cs="Tahoma"/>
        </w:rPr>
      </w:pPr>
      <w:r w:rsidRPr="00034B16">
        <w:rPr>
          <w:rFonts w:ascii="Tahoma" w:hAnsi="Tahoma" w:cs="Tahoma"/>
        </w:rPr>
        <w:t>The mandate is to educate medical students who wish to become family medicine physicians with a particular focus on rural family practice.</w:t>
      </w:r>
    </w:p>
    <w:p w14:paraId="293A7532" w14:textId="77777777" w:rsidR="00022C63" w:rsidRPr="00034B16" w:rsidRDefault="00022C63" w:rsidP="00022C63">
      <w:pPr>
        <w:pStyle w:val="xmsonormal"/>
        <w:numPr>
          <w:ilvl w:val="0"/>
          <w:numId w:val="33"/>
        </w:numPr>
        <w:tabs>
          <w:tab w:val="clear" w:pos="720"/>
          <w:tab w:val="num" w:pos="567"/>
        </w:tabs>
        <w:spacing w:before="0" w:beforeAutospacing="0" w:after="0" w:afterAutospacing="0"/>
        <w:ind w:left="567" w:hanging="283"/>
        <w:jc w:val="both"/>
        <w:rPr>
          <w:rFonts w:ascii="Tahoma" w:hAnsi="Tahoma" w:cs="Tahoma"/>
        </w:rPr>
      </w:pPr>
      <w:r w:rsidRPr="00034B16">
        <w:rPr>
          <w:rFonts w:ascii="Tahoma" w:hAnsi="Tahoma" w:cs="Tahoma"/>
        </w:rPr>
        <w:t xml:space="preserve">The first cohort of 30 students will start in August, 2025. </w:t>
      </w:r>
    </w:p>
    <w:p w14:paraId="42AED6AE" w14:textId="77777777" w:rsidR="00022C63" w:rsidRPr="00034B16" w:rsidRDefault="00022C63" w:rsidP="00022C63">
      <w:pPr>
        <w:pStyle w:val="xmsonormal"/>
        <w:spacing w:before="0" w:beforeAutospacing="0" w:after="0" w:afterAutospacing="0"/>
        <w:ind w:left="720"/>
        <w:jc w:val="both"/>
        <w:rPr>
          <w:rFonts w:ascii="Tahoma" w:hAnsi="Tahoma" w:cs="Tahoma"/>
        </w:rPr>
      </w:pPr>
    </w:p>
    <w:p w14:paraId="486EB10B" w14:textId="77777777" w:rsidR="00022C63" w:rsidRPr="00034B16" w:rsidRDefault="00022C63" w:rsidP="00022C63">
      <w:pPr>
        <w:pStyle w:val="xmsonormal"/>
        <w:spacing w:before="0" w:beforeAutospacing="0" w:after="0" w:afterAutospacing="0"/>
        <w:jc w:val="both"/>
        <w:rPr>
          <w:rFonts w:ascii="Tahoma" w:hAnsi="Tahoma" w:cs="Tahoma"/>
          <w:u w:val="single"/>
        </w:rPr>
      </w:pPr>
      <w:r w:rsidRPr="00034B16">
        <w:rPr>
          <w:rFonts w:ascii="Tahoma" w:hAnsi="Tahoma" w:cs="Tahoma"/>
          <w:u w:val="single"/>
        </w:rPr>
        <w:t>Intentions and Objectives</w:t>
      </w:r>
    </w:p>
    <w:p w14:paraId="598AD90C" w14:textId="77777777" w:rsidR="00022C63" w:rsidRPr="00034B16" w:rsidRDefault="00022C63" w:rsidP="00022C63">
      <w:pPr>
        <w:pStyle w:val="xmsonormal"/>
        <w:spacing w:before="0" w:beforeAutospacing="0" w:after="0" w:afterAutospacing="0"/>
        <w:jc w:val="both"/>
        <w:rPr>
          <w:rFonts w:ascii="Tahoma" w:hAnsi="Tahoma" w:cs="Tahoma"/>
        </w:rPr>
      </w:pPr>
    </w:p>
    <w:p w14:paraId="3EB58A56" w14:textId="77777777" w:rsidR="00022C63" w:rsidRPr="00034B16" w:rsidRDefault="00022C63" w:rsidP="00022C63">
      <w:pPr>
        <w:pStyle w:val="xmsonormal"/>
        <w:numPr>
          <w:ilvl w:val="1"/>
          <w:numId w:val="32"/>
        </w:numPr>
        <w:spacing w:before="0" w:beforeAutospacing="0" w:after="0" w:afterAutospacing="0"/>
        <w:ind w:left="567" w:hanging="283"/>
        <w:jc w:val="both"/>
        <w:rPr>
          <w:rFonts w:ascii="Tahoma" w:hAnsi="Tahoma" w:cs="Tahoma"/>
        </w:rPr>
      </w:pPr>
      <w:r w:rsidRPr="00034B16">
        <w:rPr>
          <w:rFonts w:ascii="Tahoma" w:hAnsi="Tahoma" w:cs="Tahoma"/>
        </w:rPr>
        <w:t>Increase the number of family physicians in rural Nova Scotia</w:t>
      </w:r>
    </w:p>
    <w:p w14:paraId="5588CB13"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Train physicians to provide culturally-safe care &amp; meet regional needs</w:t>
      </w:r>
    </w:p>
    <w:p w14:paraId="7BE37CD4"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Increase inter-professional education</w:t>
      </w:r>
    </w:p>
    <w:p w14:paraId="6138C48E"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Promote collaborative care models</w:t>
      </w:r>
    </w:p>
    <w:p w14:paraId="59D95905"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 xml:space="preserve">Improve health outcomes through research </w:t>
      </w:r>
    </w:p>
    <w:p w14:paraId="02390211" w14:textId="77777777" w:rsidR="00022C63" w:rsidRPr="00034B16" w:rsidRDefault="00022C63" w:rsidP="00022C63">
      <w:pPr>
        <w:pStyle w:val="xmsonormal"/>
        <w:jc w:val="both"/>
        <w:rPr>
          <w:rFonts w:ascii="Tahoma" w:hAnsi="Tahoma" w:cs="Tahoma"/>
          <w:u w:val="single"/>
        </w:rPr>
      </w:pPr>
      <w:r w:rsidRPr="00034B16">
        <w:rPr>
          <w:rFonts w:ascii="Tahoma" w:hAnsi="Tahoma" w:cs="Tahoma"/>
          <w:u w:val="single"/>
        </w:rPr>
        <w:t>Rural Focus</w:t>
      </w:r>
    </w:p>
    <w:p w14:paraId="6010F335"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 xml:space="preserve">Undergraduate and postgraduate medical training in a rural setting can increase the likelihood of a physician practicing in a rural area. </w:t>
      </w:r>
    </w:p>
    <w:p w14:paraId="054F1878"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 xml:space="preserve">All students will come from rural communities </w:t>
      </w:r>
      <w:r>
        <w:rPr>
          <w:rFonts w:ascii="Tahoma" w:hAnsi="Tahoma" w:cs="Tahoma"/>
        </w:rPr>
        <w:t xml:space="preserve">across Nova Scotia </w:t>
      </w:r>
      <w:r w:rsidRPr="00034B16">
        <w:rPr>
          <w:rFonts w:ascii="Tahoma" w:hAnsi="Tahoma" w:cs="Tahoma"/>
        </w:rPr>
        <w:t xml:space="preserve">and </w:t>
      </w:r>
      <w:r>
        <w:rPr>
          <w:rFonts w:ascii="Tahoma" w:hAnsi="Tahoma" w:cs="Tahoma"/>
        </w:rPr>
        <w:t xml:space="preserve">we </w:t>
      </w:r>
      <w:r w:rsidRPr="00034B16">
        <w:rPr>
          <w:rFonts w:ascii="Tahoma" w:hAnsi="Tahoma" w:cs="Tahoma"/>
        </w:rPr>
        <w:t xml:space="preserve">will also have the opportunity to recruit family </w:t>
      </w:r>
      <w:r>
        <w:rPr>
          <w:rFonts w:ascii="Tahoma" w:hAnsi="Tahoma" w:cs="Tahoma"/>
        </w:rPr>
        <w:t xml:space="preserve">physicians </w:t>
      </w:r>
      <w:r w:rsidRPr="00034B16">
        <w:rPr>
          <w:rFonts w:ascii="Tahoma" w:hAnsi="Tahoma" w:cs="Tahoma"/>
        </w:rPr>
        <w:t>from rural communities to help deliver the curriculum.</w:t>
      </w:r>
    </w:p>
    <w:p w14:paraId="466A6067" w14:textId="77777777" w:rsidR="00022C63"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 xml:space="preserve">In the first year of medical education, there is a rural </w:t>
      </w:r>
      <w:r>
        <w:rPr>
          <w:rFonts w:ascii="Tahoma" w:hAnsi="Tahoma" w:cs="Tahoma"/>
        </w:rPr>
        <w:t xml:space="preserve">week </w:t>
      </w:r>
      <w:r w:rsidRPr="00034B16">
        <w:rPr>
          <w:rFonts w:ascii="Tahoma" w:hAnsi="Tahoma" w:cs="Tahoma"/>
        </w:rPr>
        <w:t>and all of our 30 students will spend that time in rural communities</w:t>
      </w:r>
      <w:r>
        <w:rPr>
          <w:rFonts w:ascii="Tahoma" w:hAnsi="Tahoma" w:cs="Tahoma"/>
        </w:rPr>
        <w:t>.</w:t>
      </w:r>
      <w:r w:rsidRPr="00034B16">
        <w:rPr>
          <w:rFonts w:ascii="Tahoma" w:hAnsi="Tahoma" w:cs="Tahoma"/>
        </w:rPr>
        <w:t xml:space="preserve"> </w:t>
      </w:r>
    </w:p>
    <w:p w14:paraId="7A011AB8" w14:textId="77777777" w:rsidR="00022C63" w:rsidRPr="00034B16" w:rsidRDefault="00022C63" w:rsidP="00022C63">
      <w:pPr>
        <w:pStyle w:val="xmsonormal"/>
        <w:numPr>
          <w:ilvl w:val="1"/>
          <w:numId w:val="32"/>
        </w:numPr>
        <w:ind w:left="567" w:hanging="283"/>
        <w:jc w:val="both"/>
        <w:rPr>
          <w:rFonts w:ascii="Tahoma" w:hAnsi="Tahoma" w:cs="Tahoma"/>
        </w:rPr>
      </w:pPr>
      <w:r>
        <w:rPr>
          <w:rFonts w:ascii="Tahoma" w:hAnsi="Tahoma" w:cs="Tahoma"/>
        </w:rPr>
        <w:t>T</w:t>
      </w:r>
      <w:r w:rsidRPr="00034B16">
        <w:rPr>
          <w:rFonts w:ascii="Tahoma" w:hAnsi="Tahoma" w:cs="Tahoma"/>
        </w:rPr>
        <w:t>he third year of medical education students complete a clerkship that will be done in rural communities.</w:t>
      </w:r>
    </w:p>
    <w:p w14:paraId="176AF3BE"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All students will sign a return of service with the Province of Nova Scotia where they commit to practicing rural family medicine in a rural community for at least five years in Nova Scotia.</w:t>
      </w:r>
    </w:p>
    <w:p w14:paraId="7D156CE7" w14:textId="77777777" w:rsidR="00022C63" w:rsidRPr="00034B16" w:rsidRDefault="00022C63" w:rsidP="00022C63">
      <w:pPr>
        <w:pStyle w:val="xmsonormal"/>
        <w:jc w:val="both"/>
        <w:rPr>
          <w:rFonts w:ascii="Tahoma" w:hAnsi="Tahoma" w:cs="Tahoma"/>
          <w:u w:val="single"/>
        </w:rPr>
      </w:pPr>
      <w:r w:rsidRPr="00034B16">
        <w:rPr>
          <w:rFonts w:ascii="Tahoma" w:hAnsi="Tahoma" w:cs="Tahoma"/>
          <w:u w:val="single"/>
        </w:rPr>
        <w:t>Benefits</w:t>
      </w:r>
    </w:p>
    <w:p w14:paraId="39FFD28E"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​​An opportunity for local students to train at or near home.</w:t>
      </w:r>
    </w:p>
    <w:p w14:paraId="263D5626"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Physicians want to come to communities where there are medical campuses or medical schools.</w:t>
      </w:r>
    </w:p>
    <w:p w14:paraId="1A1EAB00"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Medical students tend to practice where they have learned.</w:t>
      </w:r>
    </w:p>
    <w:p w14:paraId="2592E582" w14:textId="77777777" w:rsidR="00022C63"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Through research there is the opportunity to deal with and address issues of importance to rural populations when it comes to health</w:t>
      </w:r>
      <w:r>
        <w:rPr>
          <w:rFonts w:ascii="Tahoma" w:hAnsi="Tahoma" w:cs="Tahoma"/>
        </w:rPr>
        <w:t>.</w:t>
      </w:r>
    </w:p>
    <w:p w14:paraId="0F7B8326" w14:textId="77777777" w:rsidR="00022C63" w:rsidRPr="00034B16" w:rsidRDefault="00022C63" w:rsidP="00022C63">
      <w:pPr>
        <w:pStyle w:val="xmsonormal"/>
        <w:jc w:val="both"/>
        <w:rPr>
          <w:rFonts w:ascii="Tahoma" w:hAnsi="Tahoma" w:cs="Tahoma"/>
          <w:u w:val="single"/>
        </w:rPr>
      </w:pPr>
      <w:r w:rsidRPr="00034B16">
        <w:rPr>
          <w:rFonts w:ascii="Tahoma" w:hAnsi="Tahoma" w:cs="Tahoma"/>
          <w:u w:val="single"/>
        </w:rPr>
        <w:t>Medical School Curriculum</w:t>
      </w:r>
    </w:p>
    <w:p w14:paraId="1062F0E5" w14:textId="77777777" w:rsidR="00022C63" w:rsidRPr="00034B16" w:rsidRDefault="00022C63" w:rsidP="00022C63">
      <w:pPr>
        <w:pStyle w:val="xmsonormal"/>
        <w:numPr>
          <w:ilvl w:val="1"/>
          <w:numId w:val="32"/>
        </w:numPr>
        <w:ind w:left="567" w:hanging="283"/>
        <w:jc w:val="both"/>
        <w:rPr>
          <w:rFonts w:ascii="Tahoma" w:hAnsi="Tahoma" w:cs="Tahoma"/>
        </w:rPr>
      </w:pPr>
      <w:r>
        <w:rPr>
          <w:rFonts w:ascii="Tahoma" w:hAnsi="Tahoma" w:cs="Tahoma"/>
        </w:rPr>
        <w:t xml:space="preserve">The first two years of the four-year </w:t>
      </w:r>
      <w:r w:rsidRPr="00034B16">
        <w:rPr>
          <w:rFonts w:ascii="Tahoma" w:hAnsi="Tahoma" w:cs="Tahoma"/>
        </w:rPr>
        <w:t>Medical school curriculum in the undergraduate years can broadly be divided into the med one and med two years with learnings taking place on campus at CBU.</w:t>
      </w:r>
    </w:p>
    <w:p w14:paraId="3EC03B7C" w14:textId="77777777" w:rsidR="00022C63"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The medical school students learn in a block system.</w:t>
      </w:r>
    </w:p>
    <w:p w14:paraId="6FB6EA06" w14:textId="77777777" w:rsidR="00022C63" w:rsidRPr="001B73FB" w:rsidRDefault="00022C63" w:rsidP="00022C63">
      <w:pPr>
        <w:pStyle w:val="xmsonormal"/>
        <w:numPr>
          <w:ilvl w:val="1"/>
          <w:numId w:val="32"/>
        </w:numPr>
        <w:ind w:left="567" w:hanging="283"/>
        <w:jc w:val="both"/>
        <w:rPr>
          <w:rFonts w:ascii="Tahoma" w:hAnsi="Tahoma" w:cs="Tahoma"/>
        </w:rPr>
      </w:pPr>
      <w:r w:rsidRPr="001B73FB">
        <w:rPr>
          <w:rFonts w:ascii="Tahoma" w:hAnsi="Tahoma" w:cs="Tahoma"/>
        </w:rPr>
        <w:t xml:space="preserve">Lectures delivered to and from all 3 campuses (DMNS, DMNB, and, eventually, </w:t>
      </w:r>
      <w:proofErr w:type="gramStart"/>
      <w:r w:rsidRPr="001B73FB">
        <w:rPr>
          <w:rFonts w:ascii="Tahoma" w:hAnsi="Tahoma" w:cs="Tahoma"/>
        </w:rPr>
        <w:t>CBMC)​</w:t>
      </w:r>
      <w:proofErr w:type="gramEnd"/>
    </w:p>
    <w:p w14:paraId="573CCA2F" w14:textId="77777777" w:rsidR="00022C63" w:rsidRPr="001B73FB" w:rsidRDefault="00022C63" w:rsidP="00022C63">
      <w:pPr>
        <w:pStyle w:val="xmsonormal"/>
        <w:numPr>
          <w:ilvl w:val="1"/>
          <w:numId w:val="32"/>
        </w:numPr>
        <w:ind w:left="567" w:hanging="283"/>
        <w:jc w:val="both"/>
        <w:rPr>
          <w:rFonts w:ascii="Tahoma" w:hAnsi="Tahoma" w:cs="Tahoma"/>
        </w:rPr>
      </w:pPr>
      <w:r w:rsidRPr="001B73FB">
        <w:rPr>
          <w:rFonts w:ascii="Tahoma" w:hAnsi="Tahoma" w:cs="Tahoma"/>
        </w:rPr>
        <w:t>Small group tutorials ​​</w:t>
      </w:r>
    </w:p>
    <w:p w14:paraId="52255D64" w14:textId="77777777" w:rsidR="00022C63" w:rsidRPr="001B73FB" w:rsidRDefault="00022C63" w:rsidP="00022C63">
      <w:pPr>
        <w:pStyle w:val="xmsonormal"/>
        <w:numPr>
          <w:ilvl w:val="1"/>
          <w:numId w:val="32"/>
        </w:numPr>
        <w:ind w:left="567" w:hanging="283"/>
        <w:jc w:val="both"/>
        <w:rPr>
          <w:rFonts w:ascii="Tahoma" w:hAnsi="Tahoma" w:cs="Tahoma"/>
        </w:rPr>
      </w:pPr>
      <w:r w:rsidRPr="001B73FB">
        <w:rPr>
          <w:rFonts w:ascii="Tahoma" w:hAnsi="Tahoma" w:cs="Tahoma"/>
        </w:rPr>
        <w:t>Clinical skills, simulation lab, and interprofessional learning ​​</w:t>
      </w:r>
    </w:p>
    <w:p w14:paraId="7E7CA9E1" w14:textId="77777777" w:rsidR="00022C63" w:rsidRPr="001B73FB" w:rsidRDefault="00022C63" w:rsidP="00022C63">
      <w:pPr>
        <w:pStyle w:val="xmsonormal"/>
        <w:numPr>
          <w:ilvl w:val="1"/>
          <w:numId w:val="32"/>
        </w:numPr>
        <w:ind w:left="567" w:hanging="283"/>
        <w:jc w:val="both"/>
        <w:rPr>
          <w:rFonts w:ascii="Tahoma" w:hAnsi="Tahoma" w:cs="Tahoma"/>
        </w:rPr>
      </w:pPr>
      <w:r w:rsidRPr="001B73FB">
        <w:rPr>
          <w:rFonts w:ascii="Tahoma" w:hAnsi="Tahoma" w:cs="Tahoma"/>
        </w:rPr>
        <w:lastRenderedPageBreak/>
        <w:t>Clinical Exposure with practicing physician each week ​​</w:t>
      </w:r>
    </w:p>
    <w:p w14:paraId="0F8E13CD" w14:textId="77777777" w:rsidR="00022C63" w:rsidRPr="001B73FB" w:rsidRDefault="00022C63" w:rsidP="00022C63">
      <w:pPr>
        <w:pStyle w:val="xmsonormal"/>
        <w:numPr>
          <w:ilvl w:val="1"/>
          <w:numId w:val="32"/>
        </w:numPr>
        <w:ind w:left="567" w:hanging="283"/>
        <w:jc w:val="both"/>
        <w:rPr>
          <w:rFonts w:ascii="Tahoma" w:hAnsi="Tahoma" w:cs="Tahoma"/>
        </w:rPr>
      </w:pPr>
      <w:r w:rsidRPr="001B73FB">
        <w:rPr>
          <w:rFonts w:ascii="Tahoma" w:hAnsi="Tahoma" w:cs="Tahoma"/>
        </w:rPr>
        <w:t>Research in Medicine (RIM)​</w:t>
      </w:r>
    </w:p>
    <w:p w14:paraId="589A6B13"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Competency-based curriculum</w:t>
      </w:r>
    </w:p>
    <w:p w14:paraId="370A9C4F"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The second half of their training are the clinical years and this takes place in year three and four.</w:t>
      </w:r>
    </w:p>
    <w:p w14:paraId="2D1B4576" w14:textId="77777777" w:rsidR="00022C63" w:rsidRPr="00034B16" w:rsidRDefault="00022C63" w:rsidP="00022C63">
      <w:pPr>
        <w:pStyle w:val="xmsonormal"/>
        <w:numPr>
          <w:ilvl w:val="1"/>
          <w:numId w:val="32"/>
        </w:numPr>
        <w:ind w:left="567" w:hanging="283"/>
        <w:jc w:val="both"/>
        <w:rPr>
          <w:rFonts w:ascii="Tahoma" w:hAnsi="Tahoma" w:cs="Tahoma"/>
        </w:rPr>
      </w:pPr>
      <w:r w:rsidRPr="00034B16">
        <w:rPr>
          <w:rFonts w:ascii="Tahoma" w:hAnsi="Tahoma" w:cs="Tahoma"/>
        </w:rPr>
        <w:t>Clinical years</w:t>
      </w:r>
    </w:p>
    <w:p w14:paraId="0A4493A4" w14:textId="77777777" w:rsidR="00022C63" w:rsidRPr="00034B16" w:rsidRDefault="00022C63" w:rsidP="00022C63">
      <w:pPr>
        <w:pStyle w:val="xmsonormal"/>
        <w:numPr>
          <w:ilvl w:val="1"/>
          <w:numId w:val="32"/>
        </w:numPr>
        <w:jc w:val="both"/>
        <w:rPr>
          <w:rFonts w:ascii="Tahoma" w:hAnsi="Tahoma" w:cs="Tahoma"/>
        </w:rPr>
      </w:pPr>
      <w:r w:rsidRPr="00034B16">
        <w:rPr>
          <w:rFonts w:ascii="Tahoma" w:hAnsi="Tahoma" w:cs="Tahoma"/>
        </w:rPr>
        <w:t>Year 3: Core</w:t>
      </w:r>
      <w:r>
        <w:rPr>
          <w:rFonts w:ascii="Tahoma" w:hAnsi="Tahoma" w:cs="Tahoma"/>
        </w:rPr>
        <w:t xml:space="preserve"> (required)</w:t>
      </w:r>
      <w:r w:rsidRPr="00034B16">
        <w:rPr>
          <w:rFonts w:ascii="Tahoma" w:hAnsi="Tahoma" w:cs="Tahoma"/>
        </w:rPr>
        <w:t xml:space="preserve"> clinical rotations</w:t>
      </w:r>
    </w:p>
    <w:p w14:paraId="03E0B0E8" w14:textId="77777777" w:rsidR="00022C63" w:rsidRPr="00034B16" w:rsidRDefault="00022C63" w:rsidP="00022C63">
      <w:pPr>
        <w:pStyle w:val="xmsonormal"/>
        <w:numPr>
          <w:ilvl w:val="1"/>
          <w:numId w:val="32"/>
        </w:numPr>
        <w:jc w:val="both"/>
        <w:rPr>
          <w:rFonts w:ascii="Tahoma" w:hAnsi="Tahoma" w:cs="Tahoma"/>
        </w:rPr>
      </w:pPr>
      <w:r w:rsidRPr="00034B16">
        <w:rPr>
          <w:rFonts w:ascii="Tahoma" w:hAnsi="Tahoma" w:cs="Tahoma"/>
        </w:rPr>
        <w:t xml:space="preserve">Year 4: Elective clinical rotations (combination of electives and </w:t>
      </w:r>
      <w:proofErr w:type="spellStart"/>
      <w:r w:rsidRPr="00034B16">
        <w:rPr>
          <w:rFonts w:ascii="Tahoma" w:hAnsi="Tahoma" w:cs="Tahoma"/>
        </w:rPr>
        <w:t>selectives</w:t>
      </w:r>
      <w:proofErr w:type="spellEnd"/>
      <w:r w:rsidRPr="00034B16">
        <w:rPr>
          <w:rFonts w:ascii="Tahoma" w:hAnsi="Tahoma" w:cs="Tahoma"/>
        </w:rPr>
        <w:t>)</w:t>
      </w:r>
    </w:p>
    <w:p w14:paraId="5DEF5BD8" w14:textId="77777777" w:rsidR="00022C63" w:rsidRPr="00034B16" w:rsidRDefault="00022C63" w:rsidP="00022C63">
      <w:pPr>
        <w:pStyle w:val="xmsonormal"/>
        <w:jc w:val="both"/>
        <w:rPr>
          <w:rFonts w:ascii="Tahoma" w:hAnsi="Tahoma" w:cs="Tahoma"/>
          <w:u w:val="single"/>
        </w:rPr>
      </w:pPr>
      <w:r w:rsidRPr="00034B16">
        <w:rPr>
          <w:rFonts w:ascii="Tahoma" w:eastAsia="Times New Roman" w:hAnsi="Tahoma" w:cs="Tahoma"/>
          <w:bCs/>
          <w:u w:val="single"/>
        </w:rPr>
        <w:t>CBMC Implementation Team</w:t>
      </w:r>
    </w:p>
    <w:p w14:paraId="42A343B6" w14:textId="77777777" w:rsidR="00022C63" w:rsidRPr="00034B16" w:rsidRDefault="00022C63" w:rsidP="00022C63">
      <w:pPr>
        <w:pStyle w:val="xmsonormal"/>
        <w:jc w:val="both"/>
        <w:rPr>
          <w:rFonts w:ascii="Arial" w:hAnsi="Arial" w:cs="Arial"/>
          <w:color w:val="000000"/>
        </w:rPr>
      </w:pPr>
      <w:r w:rsidRPr="00034B16">
        <w:rPr>
          <w:rFonts w:ascii="Tahoma" w:hAnsi="Tahoma" w:cs="Tahoma"/>
        </w:rPr>
        <w:t xml:space="preserve">The composition and work of the Steering Committee, Working Group, CBU Planning Team, and the CBU leadership group were discussed, and it was noted that there is also integration with every faculty of medicine committee at Dalhousie.  </w:t>
      </w:r>
    </w:p>
    <w:p w14:paraId="0C697995" w14:textId="77777777" w:rsidR="00022C63" w:rsidRPr="00034B16" w:rsidRDefault="00022C63" w:rsidP="00022C63">
      <w:pPr>
        <w:pStyle w:val="xmsonormal"/>
        <w:jc w:val="both"/>
        <w:rPr>
          <w:rFonts w:ascii="Tahoma" w:hAnsi="Tahoma" w:cs="Tahoma"/>
          <w:u w:val="single"/>
        </w:rPr>
      </w:pPr>
      <w:r w:rsidRPr="00034B16">
        <w:rPr>
          <w:rFonts w:ascii="Tahoma" w:eastAsia="Times New Roman" w:hAnsi="Tahoma" w:cs="Tahoma"/>
          <w:bCs/>
          <w:u w:val="single"/>
        </w:rPr>
        <w:t xml:space="preserve">Integration with Faculty of Medicine Committees </w:t>
      </w:r>
    </w:p>
    <w:p w14:paraId="456A0226" w14:textId="77777777" w:rsidR="00022C63" w:rsidRPr="00034B16" w:rsidRDefault="00022C63" w:rsidP="00022C63">
      <w:pPr>
        <w:pStyle w:val="xmsonormal"/>
        <w:jc w:val="both"/>
        <w:rPr>
          <w:rFonts w:ascii="Tahoma" w:hAnsi="Tahoma" w:cs="Tahoma"/>
        </w:rPr>
      </w:pPr>
      <w:r w:rsidRPr="00034B16">
        <w:rPr>
          <w:rFonts w:ascii="Tahoma" w:hAnsi="Tahoma" w:cs="Tahoma"/>
        </w:rPr>
        <w:t xml:space="preserve">In June of this year, a notification was submitted of the new campus to the Committee of Accreditation of Canadian </w:t>
      </w:r>
      <w:r>
        <w:rPr>
          <w:rFonts w:ascii="Tahoma" w:hAnsi="Tahoma" w:cs="Tahoma"/>
        </w:rPr>
        <w:t>M</w:t>
      </w:r>
      <w:r w:rsidRPr="00034B16">
        <w:rPr>
          <w:rFonts w:ascii="Tahoma" w:hAnsi="Tahoma" w:cs="Tahoma"/>
        </w:rPr>
        <w:t xml:space="preserve">edical </w:t>
      </w:r>
      <w:r>
        <w:rPr>
          <w:rFonts w:ascii="Tahoma" w:hAnsi="Tahoma" w:cs="Tahoma"/>
        </w:rPr>
        <w:t>S</w:t>
      </w:r>
      <w:r w:rsidRPr="00034B16">
        <w:rPr>
          <w:rFonts w:ascii="Tahoma" w:hAnsi="Tahoma" w:cs="Tahoma"/>
        </w:rPr>
        <w:t>chools. The notification has been acknowledged and there are no additional steps needed to be taken at this time</w:t>
      </w:r>
    </w:p>
    <w:p w14:paraId="0EE14E6A" w14:textId="77777777" w:rsidR="00022C63" w:rsidRPr="00034B16" w:rsidRDefault="00022C63" w:rsidP="00022C63">
      <w:pPr>
        <w:pStyle w:val="xmsonormal"/>
        <w:numPr>
          <w:ilvl w:val="0"/>
          <w:numId w:val="39"/>
        </w:numPr>
        <w:jc w:val="both"/>
      </w:pPr>
      <w:r w:rsidRPr="00034B16">
        <w:rPr>
          <w:rFonts w:ascii="Tahoma" w:hAnsi="Tahoma" w:cs="Tahoma"/>
        </w:rPr>
        <w:t>CBU is involved in the Dalhousie Faculty of Medicine Accreditation in 2025. Every 10 years Canadian medical school go through the accreditation process and as our campus will open in 2025 we are sitting on the steering committee and accreditation working group.</w:t>
      </w:r>
    </w:p>
    <w:p w14:paraId="7489ED7B" w14:textId="77777777" w:rsidR="00022C63" w:rsidRPr="00034B16" w:rsidRDefault="00022C63" w:rsidP="00022C63">
      <w:pPr>
        <w:pStyle w:val="xmsonormal"/>
        <w:jc w:val="both"/>
        <w:rPr>
          <w:u w:val="single"/>
        </w:rPr>
      </w:pPr>
      <w:r w:rsidRPr="00034B16">
        <w:rPr>
          <w:rFonts w:ascii="Tahoma" w:hAnsi="Tahoma" w:cs="Tahoma"/>
          <w:u w:val="single"/>
        </w:rPr>
        <w:t>Infrastructure</w:t>
      </w:r>
    </w:p>
    <w:p w14:paraId="6A6871A1" w14:textId="77777777" w:rsidR="00022C63" w:rsidRPr="00341602" w:rsidRDefault="00022C63" w:rsidP="00022C63">
      <w:pPr>
        <w:pStyle w:val="xmsonormal"/>
        <w:numPr>
          <w:ilvl w:val="0"/>
          <w:numId w:val="39"/>
        </w:numPr>
        <w:jc w:val="both"/>
        <w:rPr>
          <w:rFonts w:ascii="Tahoma" w:hAnsi="Tahoma" w:cs="Tahoma"/>
        </w:rPr>
      </w:pPr>
      <w:r>
        <w:rPr>
          <w:rFonts w:ascii="Tahoma" w:hAnsi="Tahoma" w:cs="Tahoma"/>
        </w:rPr>
        <w:t>March 2023 t</w:t>
      </w:r>
      <w:r w:rsidRPr="00341602">
        <w:rPr>
          <w:rFonts w:ascii="Tahoma" w:hAnsi="Tahoma" w:cs="Tahoma"/>
        </w:rPr>
        <w:t xml:space="preserve">he Premier announced $58.9 million 49 million of which will be used to build the medical school.  Construction will begin first of the year. We will also have space needs within the Cape Breton Regional Hospital. </w:t>
      </w:r>
    </w:p>
    <w:p w14:paraId="43DC27B2" w14:textId="77777777" w:rsidR="00022C63" w:rsidRDefault="00022C63" w:rsidP="00022C63">
      <w:pPr>
        <w:pStyle w:val="xmsonormal"/>
        <w:numPr>
          <w:ilvl w:val="0"/>
          <w:numId w:val="39"/>
        </w:numPr>
        <w:jc w:val="both"/>
        <w:rPr>
          <w:rFonts w:ascii="Tahoma" w:hAnsi="Tahoma" w:cs="Tahoma"/>
        </w:rPr>
      </w:pPr>
      <w:r w:rsidRPr="00034B16">
        <w:rPr>
          <w:rFonts w:ascii="Tahoma" w:hAnsi="Tahoma" w:cs="Tahoma"/>
        </w:rPr>
        <w:t xml:space="preserve">A 10,000-person collaborative care clinic will be located in what is currently the NSCC Marconi campus. </w:t>
      </w:r>
    </w:p>
    <w:p w14:paraId="6FEBBB51" w14:textId="77777777" w:rsidR="00022C63" w:rsidRPr="00034B16" w:rsidRDefault="00022C63" w:rsidP="00022C63">
      <w:pPr>
        <w:pStyle w:val="xmsonormal"/>
        <w:jc w:val="both"/>
        <w:rPr>
          <w:rFonts w:ascii="Tahoma" w:hAnsi="Tahoma" w:cs="Tahoma"/>
          <w:u w:val="single"/>
        </w:rPr>
      </w:pPr>
      <w:r w:rsidRPr="00034B16">
        <w:rPr>
          <w:rFonts w:ascii="Tahoma" w:hAnsi="Tahoma" w:cs="Tahoma"/>
          <w:u w:val="single"/>
        </w:rPr>
        <w:t>Engagement</w:t>
      </w:r>
    </w:p>
    <w:p w14:paraId="417E0298" w14:textId="77777777" w:rsidR="00022C63" w:rsidRPr="00553787" w:rsidRDefault="00022C63" w:rsidP="00022C63">
      <w:pPr>
        <w:pStyle w:val="xmsonormal"/>
        <w:numPr>
          <w:ilvl w:val="0"/>
          <w:numId w:val="39"/>
        </w:numPr>
        <w:jc w:val="both"/>
        <w:rPr>
          <w:rFonts w:ascii="Tahoma" w:hAnsi="Tahoma" w:cs="Tahoma"/>
        </w:rPr>
      </w:pPr>
      <w:r w:rsidRPr="00553787">
        <w:rPr>
          <w:rFonts w:ascii="Tahoma" w:hAnsi="Tahoma" w:cs="Tahoma"/>
        </w:rPr>
        <w:t>The campus is a provincial project located at Cape Breton University that will be integrated across rural Nova Scotia and it will engage physicians from across Nova Scotia.</w:t>
      </w:r>
    </w:p>
    <w:p w14:paraId="1A3657EA" w14:textId="0BC41A8A" w:rsidR="00022C63" w:rsidRDefault="00022C63" w:rsidP="00022C63">
      <w:pPr>
        <w:pStyle w:val="xmsonormal"/>
        <w:rPr>
          <w:rFonts w:ascii="Tahoma" w:hAnsi="Tahoma" w:cs="Tahoma"/>
          <w:u w:val="single"/>
        </w:rPr>
      </w:pPr>
    </w:p>
    <w:p w14:paraId="7D3AD601" w14:textId="5530EC33" w:rsidR="00022C63" w:rsidRDefault="00022C63" w:rsidP="00022C63">
      <w:pPr>
        <w:pStyle w:val="xmsonormal"/>
        <w:rPr>
          <w:rFonts w:ascii="Tahoma" w:hAnsi="Tahoma" w:cs="Tahoma"/>
          <w:u w:val="single"/>
        </w:rPr>
      </w:pPr>
    </w:p>
    <w:p w14:paraId="50E23738" w14:textId="116D3F41" w:rsidR="00022C63" w:rsidRDefault="00022C63" w:rsidP="00022C63">
      <w:pPr>
        <w:pStyle w:val="xmsonormal"/>
        <w:rPr>
          <w:rFonts w:ascii="Tahoma" w:hAnsi="Tahoma" w:cs="Tahoma"/>
          <w:u w:val="single"/>
        </w:rPr>
      </w:pPr>
    </w:p>
    <w:p w14:paraId="27206746" w14:textId="77777777" w:rsidR="00022C63" w:rsidRDefault="00022C63" w:rsidP="00022C63">
      <w:pPr>
        <w:pStyle w:val="xmsonormal"/>
        <w:rPr>
          <w:rFonts w:ascii="Tahoma" w:hAnsi="Tahoma" w:cs="Tahoma"/>
          <w:u w:val="single"/>
        </w:rPr>
      </w:pPr>
    </w:p>
    <w:p w14:paraId="31D7658E" w14:textId="77777777" w:rsidR="00022C63" w:rsidRPr="00034B16" w:rsidRDefault="00022C63" w:rsidP="00022C63">
      <w:pPr>
        <w:pStyle w:val="xmsonormal"/>
        <w:rPr>
          <w:rFonts w:ascii="Tahoma" w:hAnsi="Tahoma" w:cs="Tahoma"/>
          <w:u w:val="single"/>
        </w:rPr>
      </w:pPr>
      <w:r w:rsidRPr="00034B16">
        <w:rPr>
          <w:rFonts w:ascii="Tahoma" w:hAnsi="Tahoma" w:cs="Tahoma"/>
          <w:u w:val="single"/>
        </w:rPr>
        <w:lastRenderedPageBreak/>
        <w:t>Admissions</w:t>
      </w:r>
    </w:p>
    <w:p w14:paraId="2F5FBF3F" w14:textId="77777777" w:rsidR="00022C63" w:rsidRPr="00034B16" w:rsidRDefault="00022C63" w:rsidP="00022C63">
      <w:pPr>
        <w:pStyle w:val="xmsonormal"/>
        <w:numPr>
          <w:ilvl w:val="0"/>
          <w:numId w:val="39"/>
        </w:numPr>
        <w:jc w:val="both"/>
        <w:rPr>
          <w:rFonts w:ascii="Tahoma" w:hAnsi="Tahoma" w:cs="Tahoma"/>
        </w:rPr>
      </w:pPr>
      <w:r w:rsidRPr="00034B16">
        <w:rPr>
          <w:rFonts w:ascii="Tahoma" w:hAnsi="Tahoma" w:cs="Tahoma"/>
        </w:rPr>
        <w:t>Started work in the spring</w:t>
      </w:r>
      <w:r>
        <w:rPr>
          <w:rFonts w:ascii="Tahoma" w:hAnsi="Tahoma" w:cs="Tahoma"/>
        </w:rPr>
        <w:t xml:space="preserve"> of 2023</w:t>
      </w:r>
      <w:r w:rsidRPr="00034B16">
        <w:rPr>
          <w:rFonts w:ascii="Tahoma" w:hAnsi="Tahoma" w:cs="Tahoma"/>
        </w:rPr>
        <w:t xml:space="preserve"> to develop with our colleagues at Dalhousie the Cape Breton Medical Campus Admissions Pathway. The pathway and terms of reference for the CBMC sub-committee </w:t>
      </w:r>
      <w:r>
        <w:rPr>
          <w:rFonts w:ascii="Tahoma" w:hAnsi="Tahoma" w:cs="Tahoma"/>
        </w:rPr>
        <w:t>were</w:t>
      </w:r>
      <w:r w:rsidRPr="00034B16">
        <w:rPr>
          <w:rFonts w:ascii="Tahoma" w:hAnsi="Tahoma" w:cs="Tahoma"/>
        </w:rPr>
        <w:t xml:space="preserve"> presented to the Dalhousie Faculty of Medicine </w:t>
      </w:r>
      <w:r>
        <w:rPr>
          <w:rFonts w:ascii="Tahoma" w:hAnsi="Tahoma" w:cs="Tahoma"/>
        </w:rPr>
        <w:t>General</w:t>
      </w:r>
      <w:r w:rsidRPr="00034B16">
        <w:rPr>
          <w:rFonts w:ascii="Tahoma" w:hAnsi="Tahoma" w:cs="Tahoma"/>
        </w:rPr>
        <w:t xml:space="preserve"> Admissions Council on October 30</w:t>
      </w:r>
      <w:r w:rsidRPr="009B2817">
        <w:rPr>
          <w:rFonts w:ascii="Tahoma" w:hAnsi="Tahoma" w:cs="Tahoma"/>
        </w:rPr>
        <w:t>th</w:t>
      </w:r>
      <w:r w:rsidRPr="00034B16">
        <w:rPr>
          <w:rFonts w:ascii="Tahoma" w:hAnsi="Tahoma" w:cs="Tahoma"/>
        </w:rPr>
        <w:t xml:space="preserve"> and was approved. It was then presented it to the Dalhousie Faculty of Medicine Faculty Council. It will also be presented to the Dalhousie Learning &amp; Teaching Committee of Senate in January</w:t>
      </w:r>
      <w:r>
        <w:rPr>
          <w:rFonts w:ascii="Tahoma" w:hAnsi="Tahoma" w:cs="Tahoma"/>
        </w:rPr>
        <w:t xml:space="preserve"> 2024</w:t>
      </w:r>
      <w:r w:rsidRPr="00034B16">
        <w:rPr>
          <w:rFonts w:ascii="Tahoma" w:hAnsi="Tahoma" w:cs="Tahoma"/>
        </w:rPr>
        <w:t xml:space="preserve">. </w:t>
      </w:r>
    </w:p>
    <w:p w14:paraId="07389261" w14:textId="77777777" w:rsidR="00022C63" w:rsidRPr="00034B16" w:rsidRDefault="00022C63" w:rsidP="00022C63">
      <w:pPr>
        <w:pStyle w:val="xmsonormal"/>
        <w:numPr>
          <w:ilvl w:val="0"/>
          <w:numId w:val="39"/>
        </w:numPr>
        <w:jc w:val="both"/>
        <w:rPr>
          <w:rFonts w:ascii="Tahoma" w:hAnsi="Tahoma" w:cs="Tahoma"/>
        </w:rPr>
      </w:pPr>
      <w:r w:rsidRPr="00034B16">
        <w:rPr>
          <w:rFonts w:ascii="Tahoma" w:hAnsi="Tahoma" w:cs="Tahoma"/>
        </w:rPr>
        <w:t>In the position to begin to put out the call to populate the subcommittee and start the onboarding training that will be required.</w:t>
      </w:r>
    </w:p>
    <w:p w14:paraId="20545973" w14:textId="77777777" w:rsidR="00022C63" w:rsidRPr="00034B16" w:rsidRDefault="00022C63" w:rsidP="00022C63">
      <w:pPr>
        <w:pStyle w:val="xmsonormal"/>
        <w:jc w:val="both"/>
        <w:rPr>
          <w:rFonts w:ascii="Tahoma" w:hAnsi="Tahoma" w:cs="Tahoma"/>
          <w:u w:val="single"/>
        </w:rPr>
      </w:pPr>
      <w:r w:rsidRPr="00034B16">
        <w:rPr>
          <w:rFonts w:ascii="Tahoma" w:hAnsi="Tahoma" w:cs="Tahoma"/>
          <w:u w:val="single"/>
        </w:rPr>
        <w:t>Research</w:t>
      </w:r>
    </w:p>
    <w:p w14:paraId="5EF84BD2"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CBU through the Centre of Excellence for Healthy Aging is involved in a nation-wide clinical trial research initiative entitled, the Accelerated Clinical Trial Consortium. Currently most clinical trials take place in large urban centres. This means often people living in rural and remotes regions do not have opportunities to participate in studies that can lead to improving their health and the health of others in their communities. This initiative aim</w:t>
      </w:r>
      <w:r>
        <w:rPr>
          <w:rFonts w:ascii="Tahoma" w:hAnsi="Tahoma" w:cs="Tahoma"/>
        </w:rPr>
        <w:t>s</w:t>
      </w:r>
      <w:r w:rsidRPr="009B2817">
        <w:rPr>
          <w:rFonts w:ascii="Tahoma" w:hAnsi="Tahoma" w:cs="Tahoma"/>
        </w:rPr>
        <w:t xml:space="preserve"> to change th</w:t>
      </w:r>
      <w:r>
        <w:rPr>
          <w:rFonts w:ascii="Tahoma" w:hAnsi="Tahoma" w:cs="Tahoma"/>
        </w:rPr>
        <w:t>is</w:t>
      </w:r>
      <w:r w:rsidRPr="009B2817">
        <w:rPr>
          <w:rFonts w:ascii="Tahoma" w:hAnsi="Tahoma" w:cs="Tahoma"/>
        </w:rPr>
        <w:t xml:space="preserve"> by building the capacity in regions outside urban centres to be sites for clinical trial research. ​</w:t>
      </w:r>
    </w:p>
    <w:p w14:paraId="76819638" w14:textId="77777777" w:rsidR="00022C63" w:rsidRPr="00034B16" w:rsidRDefault="00022C63" w:rsidP="00022C63">
      <w:pPr>
        <w:pStyle w:val="xmsonormal"/>
        <w:numPr>
          <w:ilvl w:val="0"/>
          <w:numId w:val="39"/>
        </w:numPr>
        <w:jc w:val="both"/>
        <w:rPr>
          <w:rFonts w:ascii="Tahoma" w:hAnsi="Tahoma" w:cs="Tahoma"/>
        </w:rPr>
      </w:pPr>
      <w:r w:rsidRPr="00034B16">
        <w:rPr>
          <w:rFonts w:ascii="Tahoma" w:hAnsi="Tahoma" w:cs="Tahoma"/>
        </w:rPr>
        <w:t>Three broad areas of focus population health, clinical trial Research</w:t>
      </w:r>
      <w:r>
        <w:rPr>
          <w:rFonts w:ascii="Tahoma" w:hAnsi="Tahoma" w:cs="Tahoma"/>
        </w:rPr>
        <w:t>,</w:t>
      </w:r>
      <w:r w:rsidRPr="00034B16">
        <w:rPr>
          <w:rFonts w:ascii="Tahoma" w:hAnsi="Tahoma" w:cs="Tahoma"/>
        </w:rPr>
        <w:t xml:space="preserve"> and Health System Services.</w:t>
      </w:r>
    </w:p>
    <w:p w14:paraId="646CE7DD" w14:textId="77777777" w:rsidR="00022C63" w:rsidRPr="00034B16" w:rsidRDefault="00022C63" w:rsidP="00022C63">
      <w:pPr>
        <w:pStyle w:val="xmsonormal"/>
        <w:spacing w:before="0" w:beforeAutospacing="0" w:after="0" w:afterAutospacing="0"/>
        <w:ind w:left="720"/>
        <w:jc w:val="both"/>
        <w:rPr>
          <w:rFonts w:ascii="Tahoma" w:hAnsi="Tahoma" w:cs="Tahoma"/>
        </w:rPr>
      </w:pPr>
    </w:p>
    <w:p w14:paraId="4107FD80" w14:textId="77777777" w:rsidR="00022C63" w:rsidRPr="00034B16" w:rsidRDefault="00022C63" w:rsidP="00022C63">
      <w:pPr>
        <w:pStyle w:val="xmsonormal"/>
        <w:spacing w:before="0" w:beforeAutospacing="0" w:after="0" w:afterAutospacing="0"/>
        <w:jc w:val="both"/>
        <w:rPr>
          <w:rFonts w:ascii="Tahoma" w:hAnsi="Tahoma" w:cs="Tahoma"/>
        </w:rPr>
      </w:pPr>
      <w:r w:rsidRPr="00034B16">
        <w:rPr>
          <w:rFonts w:ascii="Tahoma" w:hAnsi="Tahoma" w:cs="Tahoma"/>
        </w:rPr>
        <w:t>After the presentation, the following items were discussed:</w:t>
      </w:r>
    </w:p>
    <w:p w14:paraId="6A94E6C6"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It was confirmed that the first cohort will be in 2025 and the building will be ready</w:t>
      </w:r>
      <w:r>
        <w:rPr>
          <w:rFonts w:ascii="Tahoma" w:hAnsi="Tahoma" w:cs="Tahoma"/>
        </w:rPr>
        <w:t>.</w:t>
      </w:r>
    </w:p>
    <w:p w14:paraId="6D661A83"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Reporting structure and governance</w:t>
      </w:r>
      <w:r>
        <w:rPr>
          <w:rFonts w:ascii="Tahoma" w:hAnsi="Tahoma" w:cs="Tahoma"/>
        </w:rPr>
        <w:t>.</w:t>
      </w:r>
    </w:p>
    <w:p w14:paraId="0113F29A"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Capacity for training exists across the province</w:t>
      </w:r>
      <w:r>
        <w:rPr>
          <w:rFonts w:ascii="Tahoma" w:hAnsi="Tahoma" w:cs="Tahoma"/>
        </w:rPr>
        <w:t>.</w:t>
      </w:r>
    </w:p>
    <w:p w14:paraId="754EBDB5"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To make the program</w:t>
      </w:r>
      <w:r>
        <w:rPr>
          <w:rFonts w:ascii="Tahoma" w:hAnsi="Tahoma" w:cs="Tahoma"/>
        </w:rPr>
        <w:t xml:space="preserve"> </w:t>
      </w:r>
      <w:r w:rsidRPr="009B2817">
        <w:rPr>
          <w:rFonts w:ascii="Tahoma" w:hAnsi="Tahoma" w:cs="Tahoma"/>
        </w:rPr>
        <w:t>happen efficiently, CBU had to align with a medical school. In doing so we can start in 2025 whereas starting a stand</w:t>
      </w:r>
      <w:r>
        <w:rPr>
          <w:rFonts w:ascii="Tahoma" w:hAnsi="Tahoma" w:cs="Tahoma"/>
        </w:rPr>
        <w:t>-</w:t>
      </w:r>
      <w:r w:rsidRPr="009B2817">
        <w:rPr>
          <w:rFonts w:ascii="Tahoma" w:hAnsi="Tahoma" w:cs="Tahoma"/>
        </w:rPr>
        <w:t>alone would take eight or more years. We will have real collaboration and education taking place in rural communities sooner. The goal is to be a stand-alone medical campus by 2035.</w:t>
      </w:r>
    </w:p>
    <w:p w14:paraId="68D0B8B2"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Infrastructure and accommodations</w:t>
      </w:r>
      <w:r>
        <w:rPr>
          <w:rFonts w:ascii="Tahoma" w:hAnsi="Tahoma" w:cs="Tahoma"/>
        </w:rPr>
        <w:t>.</w:t>
      </w:r>
    </w:p>
    <w:p w14:paraId="2A4A7848"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Foreign credentials</w:t>
      </w:r>
      <w:r>
        <w:rPr>
          <w:rFonts w:ascii="Tahoma" w:hAnsi="Tahoma" w:cs="Tahoma"/>
        </w:rPr>
        <w:t>.</w:t>
      </w:r>
    </w:p>
    <w:p w14:paraId="05F5200D"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 xml:space="preserve">In regards to Indigenous communities it was explained that case studies will be introduced that will make the students aware of the special, very specific things that exist from community to community. </w:t>
      </w:r>
    </w:p>
    <w:p w14:paraId="27DB478D"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Specific education space requirements in the accreditation document</w:t>
      </w:r>
    </w:p>
    <w:p w14:paraId="2254A1E0"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 xml:space="preserve">Questions can be emailed to </w:t>
      </w:r>
      <w:hyperlink r:id="rId11" w:history="1">
        <w:r w:rsidRPr="009B2817">
          <w:rPr>
            <w:rFonts w:ascii="Tahoma" w:hAnsi="Tahoma" w:cs="Tahoma"/>
          </w:rPr>
          <w:t>cbmc@cbu.ca</w:t>
        </w:r>
      </w:hyperlink>
      <w:r w:rsidRPr="009B2817">
        <w:rPr>
          <w:rFonts w:ascii="Tahoma" w:hAnsi="Tahoma" w:cs="Tahoma"/>
        </w:rPr>
        <w:t xml:space="preserve"> </w:t>
      </w:r>
    </w:p>
    <w:p w14:paraId="23D2C3F3"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For more information you can sign up for the monthly CBMC newsletter.</w:t>
      </w:r>
    </w:p>
    <w:p w14:paraId="67B4163E" w14:textId="77777777" w:rsidR="00022C63" w:rsidRPr="009B2817" w:rsidRDefault="00022C63" w:rsidP="00022C63">
      <w:pPr>
        <w:pStyle w:val="xmsonormal"/>
        <w:numPr>
          <w:ilvl w:val="0"/>
          <w:numId w:val="39"/>
        </w:numPr>
        <w:jc w:val="both"/>
        <w:rPr>
          <w:rFonts w:ascii="Tahoma" w:hAnsi="Tahoma" w:cs="Tahoma"/>
        </w:rPr>
      </w:pPr>
      <w:r w:rsidRPr="009B2817">
        <w:rPr>
          <w:rFonts w:ascii="Tahoma" w:hAnsi="Tahoma" w:cs="Tahoma"/>
        </w:rPr>
        <w:t xml:space="preserve">If faculty want to be involved they reach out to Tanya or Kevin. Members of the planning team are more than happy to come to the school and meet with faculty or students.  </w:t>
      </w:r>
    </w:p>
    <w:p w14:paraId="02C647FB" w14:textId="77777777" w:rsidR="00022C63" w:rsidRPr="009B2817" w:rsidRDefault="00022C63" w:rsidP="00022C63">
      <w:pPr>
        <w:pStyle w:val="xmsonormal"/>
        <w:jc w:val="both"/>
        <w:rPr>
          <w:rFonts w:ascii="Tahoma" w:hAnsi="Tahoma" w:cs="Tahoma"/>
        </w:rPr>
      </w:pPr>
    </w:p>
    <w:p w14:paraId="764022CA" w14:textId="7EB17770" w:rsidR="00822335" w:rsidRPr="00034B16" w:rsidRDefault="00822335" w:rsidP="00822335">
      <w:pPr>
        <w:tabs>
          <w:tab w:val="left" w:pos="567"/>
        </w:tabs>
        <w:ind w:left="567" w:right="4" w:hanging="567"/>
        <w:rPr>
          <w:b/>
          <w:sz w:val="22"/>
          <w:szCs w:val="22"/>
          <w:u w:val="single"/>
          <w:lang w:val="en-CA"/>
        </w:rPr>
      </w:pPr>
      <w:r w:rsidRPr="00034B16">
        <w:rPr>
          <w:b/>
          <w:sz w:val="22"/>
          <w:szCs w:val="22"/>
          <w:lang w:val="en-CA"/>
        </w:rPr>
        <w:lastRenderedPageBreak/>
        <w:t xml:space="preserve">5.  </w:t>
      </w:r>
      <w:r w:rsidRPr="00034B16">
        <w:rPr>
          <w:b/>
          <w:sz w:val="22"/>
          <w:szCs w:val="22"/>
          <w:lang w:val="en-CA"/>
        </w:rPr>
        <w:tab/>
      </w:r>
      <w:r w:rsidRPr="00034B16">
        <w:rPr>
          <w:b/>
          <w:sz w:val="22"/>
          <w:szCs w:val="22"/>
          <w:u w:val="single"/>
          <w:lang w:val="en-CA"/>
        </w:rPr>
        <w:t>Items to be Considered in Closed Session</w:t>
      </w:r>
    </w:p>
    <w:p w14:paraId="1583848A" w14:textId="77777777" w:rsidR="00822335" w:rsidRPr="00034B16" w:rsidRDefault="00822335" w:rsidP="00822335">
      <w:pPr>
        <w:tabs>
          <w:tab w:val="left" w:pos="567"/>
        </w:tabs>
        <w:ind w:left="567" w:right="4" w:hanging="567"/>
        <w:rPr>
          <w:b/>
          <w:sz w:val="22"/>
          <w:szCs w:val="22"/>
          <w:lang w:val="en-CA"/>
        </w:rPr>
      </w:pPr>
    </w:p>
    <w:p w14:paraId="71805DFF" w14:textId="6000C2D8" w:rsidR="00822335" w:rsidRPr="00034B16" w:rsidRDefault="00822335" w:rsidP="00822335">
      <w:pPr>
        <w:tabs>
          <w:tab w:val="left" w:pos="567"/>
          <w:tab w:val="left" w:pos="1134"/>
        </w:tabs>
        <w:ind w:left="567" w:right="4" w:hanging="567"/>
        <w:rPr>
          <w:b/>
          <w:sz w:val="22"/>
          <w:szCs w:val="22"/>
          <w:u w:val="single"/>
          <w:lang w:val="en-CA"/>
        </w:rPr>
      </w:pPr>
      <w:r w:rsidRPr="00034B16">
        <w:rPr>
          <w:b/>
          <w:sz w:val="22"/>
          <w:szCs w:val="22"/>
          <w:lang w:val="en-CA"/>
        </w:rPr>
        <w:tab/>
        <w:t>5.1</w:t>
      </w:r>
      <w:r w:rsidRPr="00034B16">
        <w:rPr>
          <w:b/>
          <w:sz w:val="22"/>
          <w:szCs w:val="22"/>
          <w:lang w:val="en-CA"/>
        </w:rPr>
        <w:tab/>
      </w:r>
      <w:r w:rsidRPr="00034B16">
        <w:rPr>
          <w:b/>
          <w:sz w:val="22"/>
          <w:szCs w:val="22"/>
          <w:u w:val="single"/>
          <w:lang w:val="en-CA"/>
        </w:rPr>
        <w:t>Approval of the confidential minutes from November 24, 2023</w:t>
      </w:r>
    </w:p>
    <w:p w14:paraId="64A304DB" w14:textId="77777777" w:rsidR="00822335" w:rsidRPr="00034B16" w:rsidRDefault="00822335" w:rsidP="00822335">
      <w:pPr>
        <w:ind w:right="4"/>
        <w:rPr>
          <w:b/>
          <w:sz w:val="22"/>
          <w:szCs w:val="22"/>
          <w:lang w:val="en-CA"/>
        </w:rPr>
      </w:pPr>
    </w:p>
    <w:p w14:paraId="5CFE4443" w14:textId="24C44EAA" w:rsidR="00822335" w:rsidRPr="00034B16" w:rsidRDefault="00822335" w:rsidP="00822335">
      <w:pPr>
        <w:jc w:val="both"/>
        <w:rPr>
          <w:b/>
          <w:sz w:val="22"/>
          <w:szCs w:val="22"/>
          <w:lang w:val="en-CA"/>
        </w:rPr>
      </w:pPr>
      <w:bookmarkStart w:id="7" w:name="_Hlk149038660"/>
      <w:r w:rsidRPr="00034B16">
        <w:rPr>
          <w:b/>
          <w:sz w:val="22"/>
          <w:szCs w:val="22"/>
          <w:lang w:val="en-CA"/>
        </w:rPr>
        <w:t xml:space="preserve">It was moved </w:t>
      </w:r>
      <w:r w:rsidRPr="00034B16">
        <w:rPr>
          <w:sz w:val="22"/>
          <w:szCs w:val="22"/>
          <w:lang w:val="en-CA"/>
        </w:rPr>
        <w:t xml:space="preserve">by </w:t>
      </w:r>
      <w:r w:rsidR="003B1489" w:rsidRPr="00034B16">
        <w:rPr>
          <w:sz w:val="22"/>
          <w:szCs w:val="22"/>
          <w:lang w:val="en-CA"/>
        </w:rPr>
        <w:t>J. Parish</w:t>
      </w:r>
      <w:r w:rsidRPr="00034B16">
        <w:rPr>
          <w:sz w:val="22"/>
          <w:szCs w:val="22"/>
          <w:lang w:val="en-CA"/>
        </w:rPr>
        <w:t xml:space="preserve">, seconded by </w:t>
      </w:r>
      <w:r w:rsidR="00BB1B24" w:rsidRPr="00034B16">
        <w:rPr>
          <w:sz w:val="22"/>
          <w:szCs w:val="22"/>
          <w:lang w:val="en-CA"/>
        </w:rPr>
        <w:t>C. Arseneau</w:t>
      </w:r>
      <w:r w:rsidRPr="00034B16">
        <w:rPr>
          <w:sz w:val="22"/>
          <w:szCs w:val="22"/>
          <w:lang w:val="en-CA"/>
        </w:rPr>
        <w:t xml:space="preserve">, to move into Closed Session </w:t>
      </w:r>
      <w:r w:rsidR="00BD40A7" w:rsidRPr="00034B16">
        <w:rPr>
          <w:sz w:val="22"/>
          <w:szCs w:val="22"/>
          <w:lang w:val="en-CA"/>
        </w:rPr>
        <w:t>to conduct</w:t>
      </w:r>
      <w:r w:rsidRPr="00034B16">
        <w:rPr>
          <w:sz w:val="22"/>
          <w:szCs w:val="22"/>
          <w:lang w:val="en-CA"/>
        </w:rPr>
        <w:t xml:space="preserve"> confidential business</w:t>
      </w:r>
      <w:r w:rsidRPr="00034B16">
        <w:rPr>
          <w:b/>
          <w:sz w:val="22"/>
          <w:szCs w:val="22"/>
          <w:lang w:val="en-CA"/>
        </w:rPr>
        <w:t>.  Motion Carried.</w:t>
      </w:r>
    </w:p>
    <w:bookmarkEnd w:id="7"/>
    <w:p w14:paraId="218D9E1A" w14:textId="77777777" w:rsidR="00822335" w:rsidRPr="00034B16" w:rsidRDefault="00822335" w:rsidP="00822335">
      <w:pPr>
        <w:jc w:val="both"/>
        <w:rPr>
          <w:b/>
          <w:sz w:val="22"/>
          <w:szCs w:val="22"/>
          <w:lang w:val="en-CA"/>
        </w:rPr>
      </w:pPr>
    </w:p>
    <w:p w14:paraId="50F7042A" w14:textId="2514842C" w:rsidR="00822335" w:rsidRPr="00034B16" w:rsidRDefault="00822335" w:rsidP="00822335">
      <w:pPr>
        <w:jc w:val="both"/>
        <w:rPr>
          <w:rFonts w:cs="Arial"/>
          <w:b/>
          <w:sz w:val="22"/>
          <w:szCs w:val="22"/>
          <w:lang w:val="en-CA"/>
        </w:rPr>
      </w:pPr>
      <w:r w:rsidRPr="00034B16">
        <w:rPr>
          <w:sz w:val="22"/>
          <w:szCs w:val="22"/>
          <w:lang w:val="en-CA"/>
        </w:rPr>
        <w:t xml:space="preserve">Following the closed session, </w:t>
      </w:r>
      <w:r w:rsidRPr="00034B16">
        <w:rPr>
          <w:rFonts w:cs="Arial"/>
          <w:b/>
          <w:sz w:val="22"/>
          <w:szCs w:val="22"/>
          <w:lang w:val="en-CA"/>
        </w:rPr>
        <w:t>it was moved</w:t>
      </w:r>
      <w:r w:rsidRPr="00034B16">
        <w:rPr>
          <w:rFonts w:cs="Arial"/>
          <w:sz w:val="22"/>
          <w:szCs w:val="22"/>
          <w:lang w:val="en-CA"/>
        </w:rPr>
        <w:t xml:space="preserve"> by </w:t>
      </w:r>
      <w:r w:rsidR="003B1489" w:rsidRPr="00034B16">
        <w:rPr>
          <w:rFonts w:cs="Arial"/>
          <w:sz w:val="22"/>
          <w:szCs w:val="22"/>
          <w:lang w:val="en-CA"/>
        </w:rPr>
        <w:t>J. Hancock</w:t>
      </w:r>
      <w:r w:rsidRPr="00034B16">
        <w:rPr>
          <w:rFonts w:cs="Arial"/>
          <w:sz w:val="22"/>
          <w:szCs w:val="22"/>
          <w:lang w:val="en-CA"/>
        </w:rPr>
        <w:t xml:space="preserve">, seconded by </w:t>
      </w:r>
      <w:r w:rsidR="003B1489" w:rsidRPr="00034B16">
        <w:rPr>
          <w:rFonts w:cs="Arial"/>
          <w:sz w:val="22"/>
          <w:szCs w:val="22"/>
          <w:lang w:val="en-CA"/>
        </w:rPr>
        <w:t>B. Whiting</w:t>
      </w:r>
      <w:r w:rsidRPr="00034B16">
        <w:rPr>
          <w:rFonts w:cs="Arial"/>
          <w:sz w:val="22"/>
          <w:szCs w:val="22"/>
          <w:lang w:val="en-CA"/>
        </w:rPr>
        <w:t xml:space="preserve">, to move to open Session.  </w:t>
      </w:r>
      <w:r w:rsidRPr="00034B16">
        <w:rPr>
          <w:rFonts w:cs="Arial"/>
          <w:b/>
          <w:sz w:val="22"/>
          <w:szCs w:val="22"/>
          <w:lang w:val="en-CA"/>
        </w:rPr>
        <w:t>Motion carried.</w:t>
      </w:r>
    </w:p>
    <w:p w14:paraId="2B3A4A46" w14:textId="77777777" w:rsidR="00822335" w:rsidRPr="00034B16" w:rsidRDefault="00822335" w:rsidP="00CE5CC9">
      <w:pPr>
        <w:tabs>
          <w:tab w:val="left" w:pos="567"/>
        </w:tabs>
        <w:ind w:left="567" w:hanging="567"/>
        <w:jc w:val="both"/>
        <w:rPr>
          <w:sz w:val="22"/>
          <w:szCs w:val="22"/>
          <w:lang w:val="en-CA"/>
        </w:rPr>
      </w:pPr>
    </w:p>
    <w:p w14:paraId="0ACAB22B" w14:textId="77777777" w:rsidR="00281A2C" w:rsidRPr="00034B16" w:rsidRDefault="00281A2C" w:rsidP="00CE5CC9">
      <w:pPr>
        <w:tabs>
          <w:tab w:val="left" w:pos="567"/>
        </w:tabs>
        <w:ind w:left="567" w:hanging="567"/>
        <w:jc w:val="both"/>
        <w:rPr>
          <w:sz w:val="22"/>
          <w:szCs w:val="22"/>
          <w:lang w:val="en-CA"/>
        </w:rPr>
      </w:pPr>
    </w:p>
    <w:p w14:paraId="4EA374C9" w14:textId="1E4D801E" w:rsidR="00822335" w:rsidRPr="00034B16" w:rsidRDefault="00822335" w:rsidP="00954DF8">
      <w:pPr>
        <w:pStyle w:val="ListParagraph"/>
        <w:widowControl/>
        <w:numPr>
          <w:ilvl w:val="0"/>
          <w:numId w:val="18"/>
        </w:numPr>
        <w:autoSpaceDE/>
        <w:autoSpaceDN/>
        <w:adjustRightInd/>
        <w:ind w:left="567" w:hanging="567"/>
        <w:rPr>
          <w:b/>
          <w:sz w:val="22"/>
          <w:szCs w:val="22"/>
          <w:u w:val="single"/>
          <w:lang w:val="en-CA"/>
        </w:rPr>
      </w:pPr>
      <w:r w:rsidRPr="00034B16">
        <w:rPr>
          <w:b/>
          <w:sz w:val="22"/>
          <w:szCs w:val="22"/>
          <w:u w:val="single"/>
          <w:lang w:val="en-CA"/>
        </w:rPr>
        <w:t>Take-note debate on Micro-credentials (in response to the University Parliamentarian’s memorandum shared on December 8)</w:t>
      </w:r>
    </w:p>
    <w:p w14:paraId="3F2B0196" w14:textId="18D90237" w:rsidR="008442EB" w:rsidRPr="00034B16" w:rsidRDefault="00FE3F00" w:rsidP="008442EB">
      <w:pPr>
        <w:pStyle w:val="xmsonormal"/>
        <w:jc w:val="both"/>
        <w:rPr>
          <w:rFonts w:ascii="Tahoma" w:hAnsi="Tahoma" w:cs="Tahoma"/>
        </w:rPr>
      </w:pPr>
      <w:r w:rsidRPr="00034B16">
        <w:rPr>
          <w:rFonts w:ascii="Tahoma" w:hAnsi="Tahoma" w:cs="Tahoma"/>
        </w:rPr>
        <w:t xml:space="preserve">C. Kreber provided background information on the issue and advised that </w:t>
      </w:r>
      <w:r w:rsidR="00014755" w:rsidRPr="00034B16">
        <w:rPr>
          <w:rFonts w:ascii="Tahoma" w:hAnsi="Tahoma" w:cs="Tahoma"/>
        </w:rPr>
        <w:t xml:space="preserve">following a </w:t>
      </w:r>
      <w:r w:rsidRPr="00034B16">
        <w:rPr>
          <w:rFonts w:ascii="Tahoma" w:hAnsi="Tahoma" w:cs="Tahoma"/>
        </w:rPr>
        <w:t>recent</w:t>
      </w:r>
      <w:r w:rsidR="00014755" w:rsidRPr="00034B16">
        <w:rPr>
          <w:rFonts w:ascii="Tahoma" w:hAnsi="Tahoma" w:cs="Tahoma"/>
        </w:rPr>
        <w:t xml:space="preserve"> presentation by </w:t>
      </w:r>
      <w:r w:rsidRPr="00034B16">
        <w:rPr>
          <w:rFonts w:ascii="Tahoma" w:hAnsi="Tahoma" w:cs="Tahoma"/>
        </w:rPr>
        <w:t>A.J. Fraser on Microcredentials to Senate</w:t>
      </w:r>
      <w:r w:rsidR="000E5E67" w:rsidRPr="00034B16">
        <w:rPr>
          <w:rFonts w:ascii="Tahoma" w:hAnsi="Tahoma" w:cs="Tahoma"/>
        </w:rPr>
        <w:t>,</w:t>
      </w:r>
      <w:r w:rsidR="00014755" w:rsidRPr="00034B16">
        <w:rPr>
          <w:rFonts w:ascii="Tahoma" w:hAnsi="Tahoma" w:cs="Tahoma"/>
        </w:rPr>
        <w:t xml:space="preserve"> q</w:t>
      </w:r>
      <w:r w:rsidRPr="00034B16">
        <w:rPr>
          <w:rFonts w:ascii="Tahoma" w:hAnsi="Tahoma" w:cs="Tahoma"/>
        </w:rPr>
        <w:t xml:space="preserve">uestions were raised by Senators </w:t>
      </w:r>
      <w:r w:rsidR="005A302F" w:rsidRPr="00034B16">
        <w:rPr>
          <w:rFonts w:ascii="Tahoma" w:hAnsi="Tahoma" w:cs="Tahoma"/>
        </w:rPr>
        <w:t>regarding</w:t>
      </w:r>
      <w:r w:rsidR="00014755" w:rsidRPr="00034B16">
        <w:rPr>
          <w:rFonts w:ascii="Tahoma" w:hAnsi="Tahoma" w:cs="Tahoma"/>
        </w:rPr>
        <w:t xml:space="preserve"> </w:t>
      </w:r>
      <w:r w:rsidRPr="00034B16">
        <w:rPr>
          <w:rFonts w:ascii="Tahoma" w:hAnsi="Tahoma" w:cs="Tahoma"/>
        </w:rPr>
        <w:t xml:space="preserve">Microcredentials and whether Senate should have some involvement in the </w:t>
      </w:r>
      <w:r w:rsidR="006F1265" w:rsidRPr="00034B16">
        <w:rPr>
          <w:rFonts w:ascii="Tahoma" w:hAnsi="Tahoma" w:cs="Tahoma"/>
        </w:rPr>
        <w:t xml:space="preserve">evaluation or approval </w:t>
      </w:r>
      <w:r w:rsidRPr="00034B16">
        <w:rPr>
          <w:rFonts w:ascii="Tahoma" w:hAnsi="Tahoma" w:cs="Tahoma"/>
        </w:rPr>
        <w:t xml:space="preserve">process. </w:t>
      </w:r>
    </w:p>
    <w:p w14:paraId="38B47BF8" w14:textId="2A772605" w:rsidR="006F1265" w:rsidRPr="005A302F" w:rsidRDefault="005A6297" w:rsidP="006F1265">
      <w:pPr>
        <w:pStyle w:val="xmsonormal"/>
        <w:jc w:val="both"/>
        <w:rPr>
          <w:rFonts w:ascii="Tahoma" w:hAnsi="Tahoma" w:cs="Tahoma"/>
          <w:color w:val="000000" w:themeColor="text1"/>
        </w:rPr>
      </w:pPr>
      <w:r w:rsidRPr="005A302F">
        <w:rPr>
          <w:rFonts w:ascii="Tahoma" w:hAnsi="Tahoma" w:cs="Tahoma"/>
          <w:color w:val="000000" w:themeColor="text1"/>
        </w:rPr>
        <w:t>C. Kreber advised that u</w:t>
      </w:r>
      <w:r w:rsidR="006F1265" w:rsidRPr="005A302F">
        <w:rPr>
          <w:rFonts w:ascii="Tahoma" w:hAnsi="Tahoma" w:cs="Tahoma"/>
          <w:color w:val="000000" w:themeColor="text1"/>
        </w:rPr>
        <w:t>pon receiving a response from the University Parliamentarian regarding his opinion on Senate's oversight and its scope</w:t>
      </w:r>
      <w:r w:rsidRPr="005A302F">
        <w:rPr>
          <w:rFonts w:ascii="Tahoma" w:hAnsi="Tahoma" w:cs="Tahoma"/>
          <w:color w:val="000000" w:themeColor="text1"/>
        </w:rPr>
        <w:t xml:space="preserve"> </w:t>
      </w:r>
      <w:r w:rsidR="00C56AC4" w:rsidRPr="005A302F">
        <w:rPr>
          <w:rFonts w:ascii="Tahoma" w:hAnsi="Tahoma" w:cs="Tahoma"/>
          <w:color w:val="000000" w:themeColor="text1"/>
        </w:rPr>
        <w:t xml:space="preserve">regarding </w:t>
      </w:r>
      <w:r w:rsidR="00C56AC4">
        <w:rPr>
          <w:rFonts w:ascii="Tahoma" w:hAnsi="Tahoma" w:cs="Tahoma"/>
          <w:color w:val="000000" w:themeColor="text1"/>
        </w:rPr>
        <w:t>Microcredentials</w:t>
      </w:r>
      <w:r w:rsidR="006F1265" w:rsidRPr="005A302F">
        <w:rPr>
          <w:rFonts w:ascii="Tahoma" w:hAnsi="Tahoma" w:cs="Tahoma"/>
          <w:color w:val="000000" w:themeColor="text1"/>
        </w:rPr>
        <w:t>, the Senate Executive made the decision to present his opinion, which had been included in the Senate meeting materials, to Senators</w:t>
      </w:r>
      <w:r w:rsidRPr="005A302F">
        <w:rPr>
          <w:rFonts w:ascii="Tahoma" w:hAnsi="Tahoma" w:cs="Tahoma"/>
          <w:color w:val="000000" w:themeColor="text1"/>
        </w:rPr>
        <w:t xml:space="preserve"> for a Take Note Debate. </w:t>
      </w:r>
    </w:p>
    <w:p w14:paraId="112A0DA1" w14:textId="40ABF89C" w:rsidR="005A6297" w:rsidRPr="00034B16" w:rsidRDefault="005A6297" w:rsidP="005A6297">
      <w:pPr>
        <w:pStyle w:val="xmsonormal"/>
        <w:spacing w:before="0" w:beforeAutospacing="0" w:after="0" w:afterAutospacing="0"/>
        <w:jc w:val="both"/>
        <w:rPr>
          <w:rFonts w:ascii="Tahoma" w:hAnsi="Tahoma" w:cs="Tahoma"/>
        </w:rPr>
      </w:pPr>
      <w:r w:rsidRPr="00034B16">
        <w:rPr>
          <w:rFonts w:ascii="Tahoma" w:hAnsi="Tahoma" w:cs="Tahoma"/>
        </w:rPr>
        <w:t xml:space="preserve">She advised that the Take Note Debate would be limited to a maximum time of 30 minutes, </w:t>
      </w:r>
      <w:r w:rsidR="00280D07" w:rsidRPr="00034B16">
        <w:rPr>
          <w:rFonts w:ascii="Tahoma" w:hAnsi="Tahoma" w:cs="Tahoma"/>
        </w:rPr>
        <w:t>and provided</w:t>
      </w:r>
      <w:r w:rsidRPr="00034B16">
        <w:rPr>
          <w:rFonts w:ascii="Tahoma" w:hAnsi="Tahoma" w:cs="Tahoma"/>
        </w:rPr>
        <w:t xml:space="preserve"> the following </w:t>
      </w:r>
      <w:r w:rsidR="000B5A30">
        <w:rPr>
          <w:rFonts w:ascii="Tahoma" w:hAnsi="Tahoma" w:cs="Tahoma"/>
        </w:rPr>
        <w:t>questions</w:t>
      </w:r>
      <w:r w:rsidRPr="00034B16">
        <w:rPr>
          <w:rFonts w:ascii="Tahoma" w:hAnsi="Tahoma" w:cs="Tahoma"/>
        </w:rPr>
        <w:t xml:space="preserve"> for guidance and consideration:</w:t>
      </w:r>
    </w:p>
    <w:p w14:paraId="3D87E4DA" w14:textId="01D61636" w:rsidR="005A6297" w:rsidRPr="00034B16" w:rsidRDefault="005A6297" w:rsidP="00DC60DC">
      <w:pPr>
        <w:pStyle w:val="xmsonormal"/>
        <w:numPr>
          <w:ilvl w:val="0"/>
          <w:numId w:val="37"/>
        </w:numPr>
        <w:spacing w:before="0" w:beforeAutospacing="0" w:after="0" w:afterAutospacing="0"/>
        <w:ind w:left="567" w:hanging="283"/>
        <w:jc w:val="both"/>
        <w:rPr>
          <w:rFonts w:ascii="Tahoma" w:hAnsi="Tahoma" w:cs="Tahoma"/>
        </w:rPr>
      </w:pPr>
      <w:r w:rsidRPr="00034B16">
        <w:rPr>
          <w:rFonts w:ascii="Tahoma" w:hAnsi="Tahoma" w:cs="Tahoma"/>
        </w:rPr>
        <w:t xml:space="preserve">Do Senators agree with the Parliamentarian’s opinion that Microcredentials fall within </w:t>
      </w:r>
      <w:r w:rsidR="005A302F" w:rsidRPr="00034B16">
        <w:rPr>
          <w:rFonts w:ascii="Tahoma" w:hAnsi="Tahoma" w:cs="Tahoma"/>
        </w:rPr>
        <w:t>Senate’s</w:t>
      </w:r>
      <w:r w:rsidRPr="00034B16">
        <w:rPr>
          <w:rFonts w:ascii="Tahoma" w:hAnsi="Tahoma" w:cs="Tahoma"/>
        </w:rPr>
        <w:t xml:space="preserve"> jurisdiction?</w:t>
      </w:r>
    </w:p>
    <w:p w14:paraId="030B987A" w14:textId="1F90EBF6" w:rsidR="00280D07" w:rsidRPr="00034B16" w:rsidRDefault="00280D07" w:rsidP="00DC60DC">
      <w:pPr>
        <w:pStyle w:val="xmsonormal"/>
        <w:numPr>
          <w:ilvl w:val="0"/>
          <w:numId w:val="37"/>
        </w:numPr>
        <w:spacing w:before="0" w:beforeAutospacing="0" w:after="0" w:afterAutospacing="0"/>
        <w:ind w:left="567" w:hanging="283"/>
        <w:jc w:val="both"/>
        <w:rPr>
          <w:rFonts w:ascii="Tahoma" w:hAnsi="Tahoma" w:cs="Tahoma"/>
        </w:rPr>
      </w:pPr>
      <w:r w:rsidRPr="00034B16">
        <w:rPr>
          <w:rFonts w:ascii="Tahoma" w:hAnsi="Tahoma" w:cs="Tahoma"/>
        </w:rPr>
        <w:t xml:space="preserve">Should Senate take an oversight </w:t>
      </w:r>
      <w:r w:rsidR="005A302F" w:rsidRPr="00034B16">
        <w:rPr>
          <w:rFonts w:ascii="Tahoma" w:hAnsi="Tahoma" w:cs="Tahoma"/>
        </w:rPr>
        <w:t>role?</w:t>
      </w:r>
    </w:p>
    <w:p w14:paraId="0FC9BE10" w14:textId="0F698B00" w:rsidR="005A6297" w:rsidRPr="00034B16" w:rsidRDefault="005A6297" w:rsidP="00DC60DC">
      <w:pPr>
        <w:pStyle w:val="xmsonormal"/>
        <w:numPr>
          <w:ilvl w:val="0"/>
          <w:numId w:val="37"/>
        </w:numPr>
        <w:spacing w:before="0" w:beforeAutospacing="0" w:after="0" w:afterAutospacing="0"/>
        <w:ind w:left="567" w:hanging="283"/>
        <w:jc w:val="both"/>
        <w:rPr>
          <w:rFonts w:ascii="Tahoma" w:hAnsi="Tahoma" w:cs="Tahoma"/>
        </w:rPr>
      </w:pPr>
      <w:r w:rsidRPr="00034B16">
        <w:rPr>
          <w:rFonts w:ascii="Tahoma" w:hAnsi="Tahoma" w:cs="Tahoma"/>
        </w:rPr>
        <w:t xml:space="preserve">What </w:t>
      </w:r>
      <w:r w:rsidR="00280D07" w:rsidRPr="00034B16">
        <w:rPr>
          <w:rFonts w:ascii="Tahoma" w:hAnsi="Tahoma" w:cs="Tahoma"/>
        </w:rPr>
        <w:t xml:space="preserve">form of </w:t>
      </w:r>
      <w:r w:rsidRPr="00034B16">
        <w:rPr>
          <w:rFonts w:ascii="Tahoma" w:hAnsi="Tahoma" w:cs="Tahoma"/>
        </w:rPr>
        <w:t xml:space="preserve">oversight role would be </w:t>
      </w:r>
      <w:r w:rsidR="005A302F" w:rsidRPr="00034B16">
        <w:rPr>
          <w:rFonts w:ascii="Tahoma" w:hAnsi="Tahoma" w:cs="Tahoma"/>
        </w:rPr>
        <w:t>best?</w:t>
      </w:r>
    </w:p>
    <w:p w14:paraId="3F250D9E" w14:textId="19D2C272" w:rsidR="000521BC" w:rsidRPr="00034B16" w:rsidRDefault="00280D07" w:rsidP="005C5E63">
      <w:pPr>
        <w:pStyle w:val="xmsonormal"/>
        <w:jc w:val="both"/>
        <w:rPr>
          <w:rFonts w:ascii="Tahoma" w:hAnsi="Tahoma" w:cs="Tahoma"/>
        </w:rPr>
      </w:pPr>
      <w:r w:rsidRPr="00034B16">
        <w:rPr>
          <w:rFonts w:ascii="Tahoma" w:hAnsi="Tahoma" w:cs="Tahoma"/>
        </w:rPr>
        <w:t>J. Loxton suggested that the 2</w:t>
      </w:r>
      <w:r w:rsidRPr="00034B16">
        <w:rPr>
          <w:rFonts w:ascii="Tahoma" w:hAnsi="Tahoma" w:cs="Tahoma"/>
          <w:vertAlign w:val="superscript"/>
        </w:rPr>
        <w:t>nd</w:t>
      </w:r>
      <w:r w:rsidRPr="00034B16">
        <w:rPr>
          <w:rFonts w:ascii="Tahoma" w:hAnsi="Tahoma" w:cs="Tahoma"/>
        </w:rPr>
        <w:t xml:space="preserve"> point above not be considered based on the fact that if Senate does have an- oversight role they would have an </w:t>
      </w:r>
      <w:r w:rsidR="002646C0" w:rsidRPr="00034B16">
        <w:rPr>
          <w:rFonts w:ascii="Tahoma" w:hAnsi="Tahoma" w:cs="Tahoma"/>
        </w:rPr>
        <w:t>obligation</w:t>
      </w:r>
      <w:r w:rsidRPr="00034B16">
        <w:rPr>
          <w:rFonts w:ascii="Tahoma" w:hAnsi="Tahoma" w:cs="Tahoma"/>
        </w:rPr>
        <w:t xml:space="preserve"> to exercise it.  He recommended that items 1 and 3 be discussed in sequential order. </w:t>
      </w:r>
    </w:p>
    <w:p w14:paraId="0CCDDF06" w14:textId="050F0BB7" w:rsidR="000521BC" w:rsidRPr="00034B16" w:rsidRDefault="00280D07" w:rsidP="005C5E63">
      <w:pPr>
        <w:pStyle w:val="xmsonormal"/>
        <w:jc w:val="both"/>
        <w:rPr>
          <w:rFonts w:ascii="Tahoma" w:hAnsi="Tahoma" w:cs="Tahoma"/>
        </w:rPr>
      </w:pPr>
      <w:r w:rsidRPr="00034B16">
        <w:rPr>
          <w:rFonts w:ascii="Tahoma" w:hAnsi="Tahoma" w:cs="Tahoma"/>
        </w:rPr>
        <w:t xml:space="preserve">In response to a question on Senate </w:t>
      </w:r>
      <w:r w:rsidR="00B04A3C">
        <w:rPr>
          <w:rFonts w:ascii="Tahoma" w:hAnsi="Tahoma" w:cs="Tahoma"/>
        </w:rPr>
        <w:t>Executives'</w:t>
      </w:r>
      <w:r w:rsidRPr="00034B16">
        <w:rPr>
          <w:rFonts w:ascii="Tahoma" w:hAnsi="Tahoma" w:cs="Tahoma"/>
        </w:rPr>
        <w:t xml:space="preserve"> thoughts on the issue, the Chair, C. Kreber advised that </w:t>
      </w:r>
      <w:r w:rsidR="00B71738" w:rsidRPr="00034B16">
        <w:rPr>
          <w:rFonts w:ascii="Tahoma" w:hAnsi="Tahoma" w:cs="Tahoma"/>
        </w:rPr>
        <w:t xml:space="preserve">not all members of the Executive </w:t>
      </w:r>
      <w:r w:rsidR="000B5A30">
        <w:rPr>
          <w:rFonts w:ascii="Tahoma" w:hAnsi="Tahoma" w:cs="Tahoma"/>
        </w:rPr>
        <w:t xml:space="preserve">held the same position </w:t>
      </w:r>
      <w:r w:rsidR="00B71738" w:rsidRPr="00034B16">
        <w:rPr>
          <w:rFonts w:ascii="Tahoma" w:hAnsi="Tahoma" w:cs="Tahoma"/>
        </w:rPr>
        <w:t xml:space="preserve">but most shared their opinions on what oversight authority could look like. </w:t>
      </w:r>
    </w:p>
    <w:p w14:paraId="617E0A5F" w14:textId="5BAA3245" w:rsidR="000B0030" w:rsidRPr="00034B16" w:rsidRDefault="000B0030" w:rsidP="005C5E63">
      <w:pPr>
        <w:pStyle w:val="xmsonormal"/>
        <w:jc w:val="both"/>
        <w:rPr>
          <w:rFonts w:ascii="Tahoma" w:hAnsi="Tahoma" w:cs="Tahoma"/>
        </w:rPr>
      </w:pPr>
      <w:r w:rsidRPr="00034B16">
        <w:rPr>
          <w:rFonts w:ascii="Tahoma" w:hAnsi="Tahoma" w:cs="Tahoma"/>
        </w:rPr>
        <w:t>C</w:t>
      </w:r>
      <w:r w:rsidR="00B71738" w:rsidRPr="00034B16">
        <w:rPr>
          <w:rFonts w:ascii="Tahoma" w:hAnsi="Tahoma" w:cs="Tahoma"/>
        </w:rPr>
        <w:t xml:space="preserve">. Arseneau noted that a quick response is required when looking at industry for the community.  She shared her hope that Senate would move in a way that provides a standardized system of rigor or quality but also allows the </w:t>
      </w:r>
      <w:r w:rsidR="005C5E63" w:rsidRPr="00034B16">
        <w:rPr>
          <w:rFonts w:ascii="Tahoma" w:hAnsi="Tahoma" w:cs="Tahoma"/>
        </w:rPr>
        <w:t>decision-making</w:t>
      </w:r>
      <w:r w:rsidR="00B71738" w:rsidRPr="00034B16">
        <w:rPr>
          <w:rFonts w:ascii="Tahoma" w:hAnsi="Tahoma" w:cs="Tahoma"/>
        </w:rPr>
        <w:t xml:space="preserve"> flexibility to be responsive to communities.</w:t>
      </w:r>
      <w:r w:rsidR="00CE7850" w:rsidRPr="00034B16">
        <w:rPr>
          <w:rFonts w:ascii="Tahoma" w:hAnsi="Tahoma" w:cs="Tahoma"/>
        </w:rPr>
        <w:t xml:space="preserve">  </w:t>
      </w:r>
      <w:r w:rsidR="005C5E63" w:rsidRPr="00034B16">
        <w:rPr>
          <w:rFonts w:ascii="Tahoma" w:hAnsi="Tahoma" w:cs="Tahoma"/>
        </w:rPr>
        <w:t>She expressed th</w:t>
      </w:r>
      <w:r w:rsidR="00CE7850" w:rsidRPr="00034B16">
        <w:rPr>
          <w:rFonts w:ascii="Tahoma" w:hAnsi="Tahoma" w:cs="Tahoma"/>
        </w:rPr>
        <w:t xml:space="preserve">e </w:t>
      </w:r>
      <w:r w:rsidR="005C5E63" w:rsidRPr="00034B16">
        <w:rPr>
          <w:rFonts w:ascii="Tahoma" w:hAnsi="Tahoma" w:cs="Tahoma"/>
        </w:rPr>
        <w:t>importance</w:t>
      </w:r>
      <w:r w:rsidR="00CE7850" w:rsidRPr="00034B16">
        <w:rPr>
          <w:rFonts w:ascii="Tahoma" w:hAnsi="Tahoma" w:cs="Tahoma"/>
        </w:rPr>
        <w:t xml:space="preserve"> </w:t>
      </w:r>
      <w:r w:rsidR="00AE090E" w:rsidRPr="00034B16">
        <w:rPr>
          <w:rFonts w:ascii="Tahoma" w:hAnsi="Tahoma" w:cs="Tahoma"/>
        </w:rPr>
        <w:t>of being</w:t>
      </w:r>
      <w:r w:rsidR="00CE7850" w:rsidRPr="00034B16">
        <w:rPr>
          <w:rFonts w:ascii="Tahoma" w:hAnsi="Tahoma" w:cs="Tahoma"/>
        </w:rPr>
        <w:t xml:space="preserve"> able to strike the right balance between having the right people in place with the skill sets to be responsive to the programmatic delivery and being able to address the regularly changing requirements of the clients.</w:t>
      </w:r>
    </w:p>
    <w:p w14:paraId="52F7E4C1" w14:textId="258B2078" w:rsidR="00A37989" w:rsidRPr="00034B16" w:rsidRDefault="00BA596D" w:rsidP="005C5E63">
      <w:pPr>
        <w:pStyle w:val="xmsonormal"/>
        <w:jc w:val="both"/>
        <w:rPr>
          <w:rFonts w:ascii="Tahoma" w:hAnsi="Tahoma" w:cs="Tahoma"/>
        </w:rPr>
      </w:pPr>
      <w:r w:rsidRPr="00034B16">
        <w:rPr>
          <w:rFonts w:ascii="Tahoma" w:hAnsi="Tahoma" w:cs="Tahoma"/>
        </w:rPr>
        <w:lastRenderedPageBreak/>
        <w:t xml:space="preserve">R. Nicholls </w:t>
      </w:r>
      <w:r w:rsidR="00CA1808" w:rsidRPr="00034B16">
        <w:rPr>
          <w:rFonts w:ascii="Tahoma" w:hAnsi="Tahoma" w:cs="Tahoma"/>
        </w:rPr>
        <w:t xml:space="preserve">referred to </w:t>
      </w:r>
      <w:r w:rsidR="009E24DE" w:rsidRPr="00034B16">
        <w:rPr>
          <w:rFonts w:ascii="Tahoma" w:hAnsi="Tahoma" w:cs="Tahoma"/>
        </w:rPr>
        <w:t>the</w:t>
      </w:r>
      <w:r w:rsidR="00273676" w:rsidRPr="00034B16">
        <w:rPr>
          <w:rFonts w:ascii="Tahoma" w:hAnsi="Tahoma" w:cs="Tahoma"/>
        </w:rPr>
        <w:t xml:space="preserve"> </w:t>
      </w:r>
      <w:r w:rsidR="00CA1808" w:rsidRPr="00034B16">
        <w:rPr>
          <w:rFonts w:ascii="Tahoma" w:hAnsi="Tahoma" w:cs="Tahoma"/>
        </w:rPr>
        <w:t>two</w:t>
      </w:r>
      <w:r w:rsidR="004A4B87" w:rsidRPr="00034B16">
        <w:rPr>
          <w:rFonts w:ascii="Tahoma" w:hAnsi="Tahoma" w:cs="Tahoma"/>
        </w:rPr>
        <w:t xml:space="preserve"> Ontario </w:t>
      </w:r>
      <w:r w:rsidR="00CA1808" w:rsidRPr="00034B16">
        <w:rPr>
          <w:rFonts w:ascii="Tahoma" w:hAnsi="Tahoma" w:cs="Tahoma"/>
        </w:rPr>
        <w:t>m</w:t>
      </w:r>
      <w:r w:rsidR="004A4B87" w:rsidRPr="00034B16">
        <w:rPr>
          <w:rFonts w:ascii="Tahoma" w:hAnsi="Tahoma" w:cs="Tahoma"/>
        </w:rPr>
        <w:t xml:space="preserve">odels </w:t>
      </w:r>
      <w:r w:rsidR="009E24DE" w:rsidRPr="00034B16">
        <w:rPr>
          <w:rFonts w:ascii="Tahoma" w:hAnsi="Tahoma" w:cs="Tahoma"/>
        </w:rPr>
        <w:t>that were included in the Parliamentarian's report</w:t>
      </w:r>
      <w:r w:rsidR="00B80FD3" w:rsidRPr="00034B16">
        <w:rPr>
          <w:rFonts w:ascii="Tahoma" w:hAnsi="Tahoma" w:cs="Tahoma"/>
        </w:rPr>
        <w:t>,</w:t>
      </w:r>
      <w:r w:rsidR="009E24DE" w:rsidRPr="00034B16">
        <w:rPr>
          <w:rFonts w:ascii="Tahoma" w:hAnsi="Tahoma" w:cs="Tahoma"/>
        </w:rPr>
        <w:t xml:space="preserve"> </w:t>
      </w:r>
      <w:r w:rsidR="004A4B87" w:rsidRPr="00034B16">
        <w:rPr>
          <w:rFonts w:ascii="Tahoma" w:hAnsi="Tahoma" w:cs="Tahoma"/>
        </w:rPr>
        <w:t xml:space="preserve">and agreed that they could work at CBU.  </w:t>
      </w:r>
      <w:r w:rsidR="00CA1808" w:rsidRPr="00034B16">
        <w:rPr>
          <w:rFonts w:ascii="Tahoma" w:hAnsi="Tahoma" w:cs="Tahoma"/>
        </w:rPr>
        <w:t>T</w:t>
      </w:r>
      <w:r w:rsidR="004A4B87" w:rsidRPr="00034B16">
        <w:rPr>
          <w:rFonts w:ascii="Tahoma" w:hAnsi="Tahoma" w:cs="Tahoma"/>
        </w:rPr>
        <w:t>he</w:t>
      </w:r>
      <w:r w:rsidR="00B80FD3" w:rsidRPr="00034B16">
        <w:rPr>
          <w:rFonts w:ascii="Tahoma" w:hAnsi="Tahoma" w:cs="Tahoma"/>
        </w:rPr>
        <w:t xml:space="preserve"> models</w:t>
      </w:r>
      <w:r w:rsidR="004A4B87" w:rsidRPr="00034B16">
        <w:rPr>
          <w:rFonts w:ascii="Tahoma" w:hAnsi="Tahoma" w:cs="Tahoma"/>
        </w:rPr>
        <w:t xml:space="preserve"> were prompted by </w:t>
      </w:r>
      <w:r w:rsidR="00AE090E" w:rsidRPr="00034B16">
        <w:rPr>
          <w:rFonts w:ascii="Tahoma" w:hAnsi="Tahoma" w:cs="Tahoma"/>
        </w:rPr>
        <w:t>requests</w:t>
      </w:r>
      <w:r w:rsidR="004A4B87" w:rsidRPr="00034B16">
        <w:rPr>
          <w:rFonts w:ascii="Tahoma" w:hAnsi="Tahoma" w:cs="Tahoma"/>
        </w:rPr>
        <w:t xml:space="preserve"> from the </w:t>
      </w:r>
      <w:r w:rsidR="00CA1808" w:rsidRPr="00034B16">
        <w:rPr>
          <w:rFonts w:ascii="Tahoma" w:hAnsi="Tahoma" w:cs="Tahoma"/>
        </w:rPr>
        <w:t>university</w:t>
      </w:r>
      <w:r w:rsidR="004A4B87" w:rsidRPr="00034B16">
        <w:rPr>
          <w:rFonts w:ascii="Tahoma" w:hAnsi="Tahoma" w:cs="Tahoma"/>
        </w:rPr>
        <w:t xml:space="preserve"> </w:t>
      </w:r>
      <w:r w:rsidR="00CA1808" w:rsidRPr="00034B16">
        <w:rPr>
          <w:rFonts w:ascii="Tahoma" w:hAnsi="Tahoma" w:cs="Tahoma"/>
        </w:rPr>
        <w:t>S</w:t>
      </w:r>
      <w:r w:rsidR="004A4B87" w:rsidRPr="00034B16">
        <w:rPr>
          <w:rFonts w:ascii="Tahoma" w:hAnsi="Tahoma" w:cs="Tahoma"/>
        </w:rPr>
        <w:t>enates for increased clarity</w:t>
      </w:r>
      <w:r w:rsidR="00DF649E" w:rsidRPr="00034B16">
        <w:rPr>
          <w:rFonts w:ascii="Tahoma" w:hAnsi="Tahoma" w:cs="Tahoma"/>
        </w:rPr>
        <w:t xml:space="preserve"> regarding continuing education procedures.  </w:t>
      </w:r>
      <w:r w:rsidR="004A4B87" w:rsidRPr="00034B16">
        <w:rPr>
          <w:rFonts w:ascii="Tahoma" w:hAnsi="Tahoma" w:cs="Tahoma"/>
        </w:rPr>
        <w:t xml:space="preserve"> </w:t>
      </w:r>
      <w:r w:rsidR="00ED1875" w:rsidRPr="00034B16">
        <w:rPr>
          <w:rFonts w:ascii="Tahoma" w:hAnsi="Tahoma" w:cs="Tahoma"/>
        </w:rPr>
        <w:t xml:space="preserve">They also requested a proposal review of </w:t>
      </w:r>
      <w:r w:rsidR="00AE090E" w:rsidRPr="00034B16">
        <w:rPr>
          <w:rFonts w:ascii="Tahoma" w:hAnsi="Tahoma" w:cs="Tahoma"/>
        </w:rPr>
        <w:t xml:space="preserve">the </w:t>
      </w:r>
      <w:r w:rsidR="00ED1875" w:rsidRPr="00034B16">
        <w:rPr>
          <w:rFonts w:ascii="Tahoma" w:hAnsi="Tahoma" w:cs="Tahoma"/>
        </w:rPr>
        <w:t xml:space="preserve">quality assurance policy </w:t>
      </w:r>
      <w:r w:rsidR="009E24DE" w:rsidRPr="00034B16">
        <w:rPr>
          <w:rFonts w:ascii="Tahoma" w:hAnsi="Tahoma" w:cs="Tahoma"/>
        </w:rPr>
        <w:t>concerning</w:t>
      </w:r>
      <w:r w:rsidR="00ED1875" w:rsidRPr="00034B16">
        <w:rPr>
          <w:rFonts w:ascii="Tahoma" w:hAnsi="Tahoma" w:cs="Tahoma"/>
        </w:rPr>
        <w:t xml:space="preserve"> </w:t>
      </w:r>
      <w:r w:rsidR="0052482F" w:rsidRPr="00034B16">
        <w:rPr>
          <w:rFonts w:ascii="Tahoma" w:hAnsi="Tahoma" w:cs="Tahoma"/>
        </w:rPr>
        <w:t>continuing</w:t>
      </w:r>
      <w:r w:rsidR="00ED1875" w:rsidRPr="00034B16">
        <w:rPr>
          <w:rFonts w:ascii="Tahoma" w:hAnsi="Tahoma" w:cs="Tahoma"/>
        </w:rPr>
        <w:t xml:space="preserve"> </w:t>
      </w:r>
      <w:r w:rsidR="00AC4008" w:rsidRPr="00034B16">
        <w:rPr>
          <w:rFonts w:ascii="Tahoma" w:hAnsi="Tahoma" w:cs="Tahoma"/>
        </w:rPr>
        <w:t>education</w:t>
      </w:r>
      <w:r w:rsidR="0052482F" w:rsidRPr="00034B16">
        <w:rPr>
          <w:rFonts w:ascii="Tahoma" w:hAnsi="Tahoma" w:cs="Tahoma"/>
        </w:rPr>
        <w:t xml:space="preserve">.  </w:t>
      </w:r>
      <w:r w:rsidR="009E24DE" w:rsidRPr="00034B16">
        <w:rPr>
          <w:rFonts w:ascii="Tahoma" w:hAnsi="Tahoma" w:cs="Tahoma"/>
        </w:rPr>
        <w:t>In each</w:t>
      </w:r>
      <w:r w:rsidR="00AC4008" w:rsidRPr="00034B16">
        <w:rPr>
          <w:rFonts w:ascii="Tahoma" w:hAnsi="Tahoma" w:cs="Tahoma"/>
        </w:rPr>
        <w:t xml:space="preserve"> school </w:t>
      </w:r>
      <w:r w:rsidR="0052482F" w:rsidRPr="00034B16">
        <w:rPr>
          <w:rFonts w:ascii="Tahoma" w:hAnsi="Tahoma" w:cs="Tahoma"/>
        </w:rPr>
        <w:t xml:space="preserve">the Provost has the </w:t>
      </w:r>
      <w:r w:rsidR="00AE606B" w:rsidRPr="00034B16">
        <w:rPr>
          <w:rFonts w:ascii="Tahoma" w:hAnsi="Tahoma" w:cs="Tahoma"/>
        </w:rPr>
        <w:t>authority</w:t>
      </w:r>
      <w:r w:rsidR="0052482F" w:rsidRPr="00034B16">
        <w:rPr>
          <w:rFonts w:ascii="Tahoma" w:hAnsi="Tahoma" w:cs="Tahoma"/>
        </w:rPr>
        <w:t xml:space="preserve"> and </w:t>
      </w:r>
      <w:r w:rsidR="00AE606B" w:rsidRPr="00034B16">
        <w:rPr>
          <w:rFonts w:ascii="Tahoma" w:hAnsi="Tahoma" w:cs="Tahoma"/>
        </w:rPr>
        <w:t>oversight</w:t>
      </w:r>
      <w:r w:rsidR="0052482F" w:rsidRPr="00034B16">
        <w:rPr>
          <w:rFonts w:ascii="Tahoma" w:hAnsi="Tahoma" w:cs="Tahoma"/>
        </w:rPr>
        <w:t xml:space="preserve"> over all continu</w:t>
      </w:r>
      <w:r w:rsidR="00AE606B" w:rsidRPr="00034B16">
        <w:rPr>
          <w:rFonts w:ascii="Tahoma" w:hAnsi="Tahoma" w:cs="Tahoma"/>
        </w:rPr>
        <w:t>ing</w:t>
      </w:r>
      <w:r w:rsidR="0052482F" w:rsidRPr="00034B16">
        <w:rPr>
          <w:rFonts w:ascii="Tahoma" w:hAnsi="Tahoma" w:cs="Tahoma"/>
        </w:rPr>
        <w:t xml:space="preserve"> education </w:t>
      </w:r>
      <w:r w:rsidR="00AE606B" w:rsidRPr="00034B16">
        <w:rPr>
          <w:rFonts w:ascii="Tahoma" w:hAnsi="Tahoma" w:cs="Tahoma"/>
        </w:rPr>
        <w:t>offerings</w:t>
      </w:r>
      <w:r w:rsidR="0052482F" w:rsidRPr="00034B16">
        <w:rPr>
          <w:rFonts w:ascii="Tahoma" w:hAnsi="Tahoma" w:cs="Tahoma"/>
        </w:rPr>
        <w:t xml:space="preserve"> </w:t>
      </w:r>
      <w:r w:rsidR="009B0836" w:rsidRPr="00034B16">
        <w:rPr>
          <w:rFonts w:ascii="Tahoma" w:hAnsi="Tahoma" w:cs="Tahoma"/>
        </w:rPr>
        <w:t xml:space="preserve">subject to the recommendations of the </w:t>
      </w:r>
      <w:r w:rsidR="00AE606B" w:rsidRPr="00034B16">
        <w:rPr>
          <w:rFonts w:ascii="Tahoma" w:hAnsi="Tahoma" w:cs="Tahoma"/>
        </w:rPr>
        <w:t>relevant</w:t>
      </w:r>
      <w:r w:rsidR="009B0836" w:rsidRPr="00034B16">
        <w:rPr>
          <w:rFonts w:ascii="Tahoma" w:hAnsi="Tahoma" w:cs="Tahoma"/>
        </w:rPr>
        <w:t xml:space="preserve"> unit.   </w:t>
      </w:r>
      <w:r w:rsidR="00B80FD3" w:rsidRPr="00034B16">
        <w:rPr>
          <w:rFonts w:ascii="Tahoma" w:hAnsi="Tahoma" w:cs="Tahoma"/>
        </w:rPr>
        <w:t>In these instances, t</w:t>
      </w:r>
      <w:r w:rsidR="009B0836" w:rsidRPr="00034B16">
        <w:rPr>
          <w:rFonts w:ascii="Tahoma" w:hAnsi="Tahoma" w:cs="Tahoma"/>
        </w:rPr>
        <w:t xml:space="preserve">he Provost brought </w:t>
      </w:r>
      <w:r w:rsidR="00AE090E" w:rsidRPr="00034B16">
        <w:rPr>
          <w:rFonts w:ascii="Tahoma" w:hAnsi="Tahoma" w:cs="Tahoma"/>
        </w:rPr>
        <w:t>the</w:t>
      </w:r>
      <w:r w:rsidR="009B0836" w:rsidRPr="00034B16">
        <w:rPr>
          <w:rFonts w:ascii="Tahoma" w:hAnsi="Tahoma" w:cs="Tahoma"/>
        </w:rPr>
        <w:t xml:space="preserve"> </w:t>
      </w:r>
      <w:r w:rsidR="00AE606B" w:rsidRPr="00034B16">
        <w:rPr>
          <w:rFonts w:ascii="Tahoma" w:hAnsi="Tahoma" w:cs="Tahoma"/>
        </w:rPr>
        <w:t>results</w:t>
      </w:r>
      <w:r w:rsidR="009B0836" w:rsidRPr="00034B16">
        <w:rPr>
          <w:rFonts w:ascii="Tahoma" w:hAnsi="Tahoma" w:cs="Tahoma"/>
        </w:rPr>
        <w:t xml:space="preserve"> of the </w:t>
      </w:r>
      <w:r w:rsidR="00AE606B" w:rsidRPr="00034B16">
        <w:rPr>
          <w:rFonts w:ascii="Tahoma" w:hAnsi="Tahoma" w:cs="Tahoma"/>
        </w:rPr>
        <w:t>review</w:t>
      </w:r>
      <w:r w:rsidR="009B0836" w:rsidRPr="00034B16">
        <w:rPr>
          <w:rFonts w:ascii="Tahoma" w:hAnsi="Tahoma" w:cs="Tahoma"/>
        </w:rPr>
        <w:t xml:space="preserve"> to </w:t>
      </w:r>
      <w:r w:rsidR="00AE606B" w:rsidRPr="00034B16">
        <w:rPr>
          <w:rFonts w:ascii="Tahoma" w:hAnsi="Tahoma" w:cs="Tahoma"/>
        </w:rPr>
        <w:t>Senate</w:t>
      </w:r>
      <w:r w:rsidR="009B0836" w:rsidRPr="00034B16">
        <w:rPr>
          <w:rFonts w:ascii="Tahoma" w:hAnsi="Tahoma" w:cs="Tahoma"/>
        </w:rPr>
        <w:t xml:space="preserve"> </w:t>
      </w:r>
      <w:r w:rsidR="00D341B5" w:rsidRPr="00034B16">
        <w:rPr>
          <w:rFonts w:ascii="Tahoma" w:hAnsi="Tahoma" w:cs="Tahoma"/>
        </w:rPr>
        <w:t xml:space="preserve">which provided them with the clarity and quality </w:t>
      </w:r>
      <w:r w:rsidR="00AE606B" w:rsidRPr="00034B16">
        <w:rPr>
          <w:rFonts w:ascii="Tahoma" w:hAnsi="Tahoma" w:cs="Tahoma"/>
        </w:rPr>
        <w:t>assurances</w:t>
      </w:r>
      <w:r w:rsidR="00D341B5" w:rsidRPr="00034B16">
        <w:rPr>
          <w:rFonts w:ascii="Tahoma" w:hAnsi="Tahoma" w:cs="Tahoma"/>
        </w:rPr>
        <w:t xml:space="preserve"> they </w:t>
      </w:r>
      <w:r w:rsidR="00AE090E" w:rsidRPr="00034B16">
        <w:rPr>
          <w:rFonts w:ascii="Tahoma" w:hAnsi="Tahoma" w:cs="Tahoma"/>
        </w:rPr>
        <w:t>needed</w:t>
      </w:r>
      <w:r w:rsidR="00D341B5" w:rsidRPr="00034B16">
        <w:rPr>
          <w:rFonts w:ascii="Tahoma" w:hAnsi="Tahoma" w:cs="Tahoma"/>
        </w:rPr>
        <w:t xml:space="preserve">.  </w:t>
      </w:r>
      <w:r w:rsidR="00AE606B" w:rsidRPr="00034B16">
        <w:rPr>
          <w:rFonts w:ascii="Tahoma" w:hAnsi="Tahoma" w:cs="Tahoma"/>
        </w:rPr>
        <w:t xml:space="preserve">He suggested that the MEAC Committee </w:t>
      </w:r>
      <w:r w:rsidR="005150EA" w:rsidRPr="00034B16">
        <w:rPr>
          <w:rFonts w:ascii="Tahoma" w:hAnsi="Tahoma" w:cs="Tahoma"/>
        </w:rPr>
        <w:t xml:space="preserve">could be transformed in various </w:t>
      </w:r>
      <w:r w:rsidR="00ED0AF5" w:rsidRPr="00034B16">
        <w:rPr>
          <w:rFonts w:ascii="Tahoma" w:hAnsi="Tahoma" w:cs="Tahoma"/>
        </w:rPr>
        <w:t>ways</w:t>
      </w:r>
      <w:r w:rsidR="005150EA" w:rsidRPr="00034B16">
        <w:rPr>
          <w:rFonts w:ascii="Tahoma" w:hAnsi="Tahoma" w:cs="Tahoma"/>
        </w:rPr>
        <w:t xml:space="preserve"> and could do the review </w:t>
      </w:r>
      <w:r w:rsidR="00ED0AF5" w:rsidRPr="00034B16">
        <w:rPr>
          <w:rFonts w:ascii="Tahoma" w:hAnsi="Tahoma" w:cs="Tahoma"/>
        </w:rPr>
        <w:t>which</w:t>
      </w:r>
      <w:r w:rsidR="005150EA" w:rsidRPr="00034B16">
        <w:rPr>
          <w:rFonts w:ascii="Tahoma" w:hAnsi="Tahoma" w:cs="Tahoma"/>
        </w:rPr>
        <w:t xml:space="preserve"> could focus on exactly </w:t>
      </w:r>
      <w:r w:rsidR="009E24DE" w:rsidRPr="00034B16">
        <w:rPr>
          <w:rFonts w:ascii="Tahoma" w:hAnsi="Tahoma" w:cs="Tahoma"/>
        </w:rPr>
        <w:t xml:space="preserve">what </w:t>
      </w:r>
      <w:r w:rsidR="005150EA" w:rsidRPr="00034B16">
        <w:rPr>
          <w:rFonts w:ascii="Tahoma" w:hAnsi="Tahoma" w:cs="Tahoma"/>
        </w:rPr>
        <w:t>Senate wanted to do</w:t>
      </w:r>
      <w:r w:rsidR="009E24DE" w:rsidRPr="00034B16">
        <w:rPr>
          <w:rFonts w:ascii="Tahoma" w:hAnsi="Tahoma" w:cs="Tahoma"/>
        </w:rPr>
        <w:t xml:space="preserve"> - t</w:t>
      </w:r>
      <w:r w:rsidR="005150EA" w:rsidRPr="00034B16">
        <w:rPr>
          <w:rFonts w:ascii="Tahoma" w:hAnsi="Tahoma" w:cs="Tahoma"/>
        </w:rPr>
        <w:t xml:space="preserve">ransparency and definitional clarity regarding </w:t>
      </w:r>
      <w:r w:rsidR="00ED0AF5" w:rsidRPr="00034B16">
        <w:rPr>
          <w:rFonts w:ascii="Tahoma" w:hAnsi="Tahoma" w:cs="Tahoma"/>
        </w:rPr>
        <w:t>non-degree</w:t>
      </w:r>
      <w:r w:rsidR="005150EA" w:rsidRPr="00034B16">
        <w:rPr>
          <w:rFonts w:ascii="Tahoma" w:hAnsi="Tahoma" w:cs="Tahoma"/>
        </w:rPr>
        <w:t xml:space="preserve"> offerings.  </w:t>
      </w:r>
    </w:p>
    <w:p w14:paraId="5A4F6898" w14:textId="602541D3" w:rsidR="00722B2B" w:rsidRPr="00034B16" w:rsidRDefault="009E24DE" w:rsidP="00C4017A">
      <w:pPr>
        <w:pStyle w:val="xmsonormal"/>
        <w:jc w:val="both"/>
        <w:rPr>
          <w:rFonts w:ascii="Tahoma" w:hAnsi="Tahoma" w:cs="Tahoma"/>
        </w:rPr>
      </w:pPr>
      <w:r w:rsidRPr="00034B16">
        <w:rPr>
          <w:rFonts w:ascii="Tahoma" w:hAnsi="Tahoma" w:cs="Tahoma"/>
        </w:rPr>
        <w:t>R. Nicholls also noted that</w:t>
      </w:r>
      <w:r w:rsidR="00B80FD3" w:rsidRPr="00034B16">
        <w:rPr>
          <w:rFonts w:ascii="Tahoma" w:hAnsi="Tahoma" w:cs="Tahoma"/>
        </w:rPr>
        <w:t xml:space="preserve"> </w:t>
      </w:r>
      <w:r w:rsidRPr="00034B16">
        <w:rPr>
          <w:rFonts w:ascii="Tahoma" w:hAnsi="Tahoma" w:cs="Tahoma"/>
        </w:rPr>
        <w:t>m</w:t>
      </w:r>
      <w:r w:rsidR="00E033A2" w:rsidRPr="00034B16">
        <w:rPr>
          <w:rFonts w:ascii="Tahoma" w:hAnsi="Tahoma" w:cs="Tahoma"/>
        </w:rPr>
        <w:t>icrocredential learners are not admitted to</w:t>
      </w:r>
      <w:r w:rsidR="00C30511" w:rsidRPr="00034B16">
        <w:rPr>
          <w:rFonts w:ascii="Tahoma" w:hAnsi="Tahoma" w:cs="Tahoma"/>
        </w:rPr>
        <w:t xml:space="preserve"> </w:t>
      </w:r>
      <w:r w:rsidR="00E033A2" w:rsidRPr="00034B16">
        <w:rPr>
          <w:rFonts w:ascii="Tahoma" w:hAnsi="Tahoma" w:cs="Tahoma"/>
        </w:rPr>
        <w:t>CB</w:t>
      </w:r>
      <w:r w:rsidR="00AE090E" w:rsidRPr="00034B16">
        <w:rPr>
          <w:rFonts w:ascii="Tahoma" w:hAnsi="Tahoma" w:cs="Tahoma"/>
        </w:rPr>
        <w:t>U</w:t>
      </w:r>
      <w:r w:rsidR="00594E69" w:rsidRPr="00034B16">
        <w:rPr>
          <w:rFonts w:ascii="Tahoma" w:hAnsi="Tahoma" w:cs="Tahoma"/>
        </w:rPr>
        <w:t xml:space="preserve"> </w:t>
      </w:r>
      <w:r w:rsidR="00B80FD3" w:rsidRPr="00034B16">
        <w:rPr>
          <w:rFonts w:ascii="Tahoma" w:hAnsi="Tahoma" w:cs="Tahoma"/>
        </w:rPr>
        <w:t xml:space="preserve">and in an operational sense they are not CBU students.  He added that </w:t>
      </w:r>
      <w:r w:rsidR="00594E69" w:rsidRPr="00034B16">
        <w:rPr>
          <w:rFonts w:ascii="Tahoma" w:hAnsi="Tahoma" w:cs="Tahoma"/>
        </w:rPr>
        <w:t xml:space="preserve">microcredentials do not appear on the Academic Calendar </w:t>
      </w:r>
      <w:r w:rsidR="00CE7927" w:rsidRPr="00034B16">
        <w:rPr>
          <w:rFonts w:ascii="Tahoma" w:hAnsi="Tahoma" w:cs="Tahoma"/>
        </w:rPr>
        <w:t xml:space="preserve">which contains all courses under the purview of Senate, </w:t>
      </w:r>
      <w:r w:rsidR="00594E69" w:rsidRPr="00034B16">
        <w:rPr>
          <w:rFonts w:ascii="Tahoma" w:hAnsi="Tahoma" w:cs="Tahoma"/>
        </w:rPr>
        <w:t xml:space="preserve">nor the timetable. </w:t>
      </w:r>
      <w:r w:rsidR="00B80FD3" w:rsidRPr="00034B16">
        <w:rPr>
          <w:rFonts w:ascii="Tahoma" w:hAnsi="Tahoma" w:cs="Tahoma"/>
        </w:rPr>
        <w:t xml:space="preserve">They are not subject to academic regulation.  He </w:t>
      </w:r>
      <w:r w:rsidR="00710592" w:rsidRPr="00034B16">
        <w:rPr>
          <w:rFonts w:ascii="Tahoma" w:hAnsi="Tahoma" w:cs="Tahoma"/>
        </w:rPr>
        <w:t xml:space="preserve">discussed the Nova Scotia </w:t>
      </w:r>
      <w:proofErr w:type="spellStart"/>
      <w:r w:rsidR="00710592" w:rsidRPr="00034B16">
        <w:rPr>
          <w:rFonts w:ascii="Tahoma" w:hAnsi="Tahoma" w:cs="Tahoma"/>
        </w:rPr>
        <w:t>microcredentialing</w:t>
      </w:r>
      <w:proofErr w:type="spellEnd"/>
      <w:r w:rsidR="00710592" w:rsidRPr="00034B16">
        <w:rPr>
          <w:rFonts w:ascii="Tahoma" w:hAnsi="Tahoma" w:cs="Tahoma"/>
        </w:rPr>
        <w:t xml:space="preserve"> framework and explained that they</w:t>
      </w:r>
      <w:r w:rsidR="00316FA7" w:rsidRPr="00034B16">
        <w:rPr>
          <w:rFonts w:ascii="Tahoma" w:hAnsi="Tahoma" w:cs="Tahoma"/>
        </w:rPr>
        <w:t xml:space="preserve"> </w:t>
      </w:r>
      <w:r w:rsidR="00710592" w:rsidRPr="00034B16">
        <w:rPr>
          <w:rFonts w:ascii="Tahoma" w:hAnsi="Tahoma" w:cs="Tahoma"/>
        </w:rPr>
        <w:t>demand clarity and quality assurance</w:t>
      </w:r>
      <w:r w:rsidR="00316FA7" w:rsidRPr="00034B16">
        <w:rPr>
          <w:rFonts w:ascii="Tahoma" w:hAnsi="Tahoma" w:cs="Tahoma"/>
        </w:rPr>
        <w:t xml:space="preserve"> </w:t>
      </w:r>
      <w:r w:rsidR="00CE7927" w:rsidRPr="00034B16">
        <w:rPr>
          <w:rFonts w:ascii="Tahoma" w:hAnsi="Tahoma" w:cs="Tahoma"/>
        </w:rPr>
        <w:t xml:space="preserve">and that </w:t>
      </w:r>
      <w:r w:rsidR="00316FA7" w:rsidRPr="00034B16">
        <w:rPr>
          <w:rFonts w:ascii="Tahoma" w:hAnsi="Tahoma" w:cs="Tahoma"/>
        </w:rPr>
        <w:t>t</w:t>
      </w:r>
      <w:r w:rsidR="00710592" w:rsidRPr="00034B16">
        <w:rPr>
          <w:rFonts w:ascii="Tahoma" w:hAnsi="Tahoma" w:cs="Tahoma"/>
        </w:rPr>
        <w:t>he</w:t>
      </w:r>
      <w:r w:rsidR="00AE2867" w:rsidRPr="00034B16">
        <w:rPr>
          <w:rFonts w:ascii="Tahoma" w:hAnsi="Tahoma" w:cs="Tahoma"/>
        </w:rPr>
        <w:t xml:space="preserve"> </w:t>
      </w:r>
      <w:r w:rsidR="00CE7927" w:rsidRPr="00034B16">
        <w:rPr>
          <w:rFonts w:ascii="Tahoma" w:hAnsi="Tahoma" w:cs="Tahoma"/>
        </w:rPr>
        <w:t xml:space="preserve">current </w:t>
      </w:r>
      <w:r w:rsidR="00AE2867" w:rsidRPr="00034B16">
        <w:rPr>
          <w:rFonts w:ascii="Tahoma" w:hAnsi="Tahoma" w:cs="Tahoma"/>
        </w:rPr>
        <w:t>policies and procedures are not clear</w:t>
      </w:r>
      <w:r w:rsidRPr="00034B16">
        <w:rPr>
          <w:rFonts w:ascii="Tahoma" w:hAnsi="Tahoma" w:cs="Tahoma"/>
        </w:rPr>
        <w:t xml:space="preserve"> and need to be reviewed.</w:t>
      </w:r>
    </w:p>
    <w:p w14:paraId="5478DC90" w14:textId="36347D8B" w:rsidR="00EA6A4E" w:rsidRPr="00034B16" w:rsidRDefault="00EA6A4E" w:rsidP="00C4017A">
      <w:pPr>
        <w:pStyle w:val="xmsonormal"/>
        <w:jc w:val="both"/>
        <w:rPr>
          <w:rFonts w:ascii="Tahoma" w:hAnsi="Tahoma" w:cs="Tahoma"/>
        </w:rPr>
      </w:pPr>
      <w:r w:rsidRPr="00034B16">
        <w:rPr>
          <w:rFonts w:ascii="Tahoma" w:hAnsi="Tahoma" w:cs="Tahoma"/>
        </w:rPr>
        <w:t>J</w:t>
      </w:r>
      <w:r w:rsidR="009E24DE" w:rsidRPr="00034B16">
        <w:rPr>
          <w:rFonts w:ascii="Tahoma" w:hAnsi="Tahoma" w:cs="Tahoma"/>
        </w:rPr>
        <w:t>. Loxton shared his opinion that</w:t>
      </w:r>
      <w:r w:rsidR="00053FBD" w:rsidRPr="00034B16">
        <w:rPr>
          <w:rFonts w:ascii="Tahoma" w:hAnsi="Tahoma" w:cs="Tahoma"/>
        </w:rPr>
        <w:t xml:space="preserve"> </w:t>
      </w:r>
      <w:r w:rsidR="00316FA7" w:rsidRPr="00034B16">
        <w:rPr>
          <w:rFonts w:ascii="Tahoma" w:hAnsi="Tahoma" w:cs="Tahoma"/>
        </w:rPr>
        <w:t xml:space="preserve">the Board of Governors' policies are vague </w:t>
      </w:r>
      <w:r w:rsidR="00053FBD" w:rsidRPr="00034B16">
        <w:rPr>
          <w:rFonts w:ascii="Tahoma" w:hAnsi="Tahoma" w:cs="Tahoma"/>
        </w:rPr>
        <w:t xml:space="preserve">Senate’s purview falls within the general consideration of educational offerings such as all forms of examinations are to be covered.  </w:t>
      </w:r>
      <w:r w:rsidR="009E24DE" w:rsidRPr="00034B16">
        <w:rPr>
          <w:rFonts w:ascii="Tahoma" w:hAnsi="Tahoma" w:cs="Tahoma"/>
        </w:rPr>
        <w:t>and</w:t>
      </w:r>
      <w:r w:rsidR="00053FBD" w:rsidRPr="00034B16">
        <w:rPr>
          <w:rFonts w:ascii="Tahoma" w:hAnsi="Tahoma" w:cs="Tahoma"/>
        </w:rPr>
        <w:t xml:space="preserve"> </w:t>
      </w:r>
      <w:r w:rsidRPr="00034B16">
        <w:rPr>
          <w:rFonts w:ascii="Tahoma" w:hAnsi="Tahoma" w:cs="Tahoma"/>
        </w:rPr>
        <w:t xml:space="preserve">bylaws unintentionally things they provide oversight authority of </w:t>
      </w:r>
      <w:r w:rsidR="00053FBD" w:rsidRPr="00034B16">
        <w:rPr>
          <w:rFonts w:ascii="Tahoma" w:hAnsi="Tahoma" w:cs="Tahoma"/>
        </w:rPr>
        <w:t>S</w:t>
      </w:r>
      <w:r w:rsidRPr="00034B16">
        <w:rPr>
          <w:rFonts w:ascii="Tahoma" w:hAnsi="Tahoma" w:cs="Tahoma"/>
        </w:rPr>
        <w:t>enate.</w:t>
      </w:r>
    </w:p>
    <w:p w14:paraId="464AFC3E" w14:textId="4815DE40" w:rsidR="00267C8C" w:rsidRPr="00034B16" w:rsidRDefault="008B6754" w:rsidP="00C4017A">
      <w:pPr>
        <w:pStyle w:val="xmsonormal"/>
        <w:jc w:val="both"/>
        <w:rPr>
          <w:rFonts w:ascii="Tahoma" w:hAnsi="Tahoma" w:cs="Tahoma"/>
        </w:rPr>
      </w:pPr>
      <w:r w:rsidRPr="00034B16">
        <w:rPr>
          <w:rFonts w:ascii="Tahoma" w:hAnsi="Tahoma" w:cs="Tahoma"/>
        </w:rPr>
        <w:t>J</w:t>
      </w:r>
      <w:r w:rsidR="006C077A" w:rsidRPr="00034B16">
        <w:rPr>
          <w:rFonts w:ascii="Tahoma" w:hAnsi="Tahoma" w:cs="Tahoma"/>
        </w:rPr>
        <w:t xml:space="preserve">. Kuhnke </w:t>
      </w:r>
      <w:r w:rsidR="00267C8C" w:rsidRPr="00034B16">
        <w:rPr>
          <w:rFonts w:ascii="Tahoma" w:hAnsi="Tahoma" w:cs="Tahoma"/>
        </w:rPr>
        <w:t xml:space="preserve">shared thoughts from her perspective working for a not-for-profit organization and her experience developing microcredentials.  She advised that linking the learner to a strong, credible organization that may potentially build an adult learner is </w:t>
      </w:r>
      <w:r w:rsidR="00E918F1" w:rsidRPr="00034B16">
        <w:rPr>
          <w:rFonts w:ascii="Tahoma" w:hAnsi="Tahoma" w:cs="Tahoma"/>
        </w:rPr>
        <w:t xml:space="preserve">very </w:t>
      </w:r>
      <w:r w:rsidR="00267C8C" w:rsidRPr="00034B16">
        <w:rPr>
          <w:rFonts w:ascii="Tahoma" w:hAnsi="Tahoma" w:cs="Tahoma"/>
        </w:rPr>
        <w:t xml:space="preserve">important </w:t>
      </w:r>
      <w:r w:rsidR="00E918F1" w:rsidRPr="00034B16">
        <w:rPr>
          <w:rFonts w:ascii="Tahoma" w:hAnsi="Tahoma" w:cs="Tahoma"/>
        </w:rPr>
        <w:t xml:space="preserve">and may get missed if </w:t>
      </w:r>
      <w:r w:rsidR="00F56833" w:rsidRPr="00034B16">
        <w:rPr>
          <w:rFonts w:ascii="Tahoma" w:hAnsi="Tahoma" w:cs="Tahoma"/>
        </w:rPr>
        <w:t xml:space="preserve">the opportunity is lost by not having Senate involved. </w:t>
      </w:r>
    </w:p>
    <w:p w14:paraId="49D3CB42" w14:textId="7C3E75AA" w:rsidR="008B6754" w:rsidRPr="00034B16" w:rsidRDefault="00D556BB" w:rsidP="00812CB9">
      <w:pPr>
        <w:pStyle w:val="xmsonormal"/>
        <w:jc w:val="both"/>
        <w:rPr>
          <w:rFonts w:ascii="Tahoma" w:hAnsi="Tahoma" w:cs="Tahoma"/>
        </w:rPr>
      </w:pPr>
      <w:r w:rsidRPr="00034B16">
        <w:rPr>
          <w:rFonts w:ascii="Tahoma" w:hAnsi="Tahoma" w:cs="Tahoma"/>
        </w:rPr>
        <w:t>S. Ashtab shared his view</w:t>
      </w:r>
      <w:r w:rsidR="00316FA7" w:rsidRPr="00034B16">
        <w:rPr>
          <w:rFonts w:ascii="Tahoma" w:hAnsi="Tahoma" w:cs="Tahoma"/>
        </w:rPr>
        <w:t xml:space="preserve"> </w:t>
      </w:r>
      <w:r w:rsidRPr="00034B16">
        <w:rPr>
          <w:rFonts w:ascii="Tahoma" w:hAnsi="Tahoma" w:cs="Tahoma"/>
        </w:rPr>
        <w:t xml:space="preserve">on the issue and stated that </w:t>
      </w:r>
      <w:r w:rsidR="009A24E7" w:rsidRPr="00034B16">
        <w:rPr>
          <w:rFonts w:ascii="Tahoma" w:hAnsi="Tahoma" w:cs="Tahoma"/>
        </w:rPr>
        <w:t>it is very important</w:t>
      </w:r>
      <w:r w:rsidRPr="00034B16">
        <w:rPr>
          <w:rFonts w:ascii="Tahoma" w:hAnsi="Tahoma" w:cs="Tahoma"/>
        </w:rPr>
        <w:t xml:space="preserve"> </w:t>
      </w:r>
      <w:r w:rsidR="00316FA7" w:rsidRPr="00034B16">
        <w:rPr>
          <w:rFonts w:ascii="Tahoma" w:hAnsi="Tahoma" w:cs="Tahoma"/>
        </w:rPr>
        <w:t xml:space="preserve">that </w:t>
      </w:r>
      <w:r w:rsidR="00812CB9" w:rsidRPr="00034B16">
        <w:rPr>
          <w:rFonts w:ascii="Tahoma" w:hAnsi="Tahoma" w:cs="Tahoma"/>
        </w:rPr>
        <w:t xml:space="preserve">Senate’s jurisdiction </w:t>
      </w:r>
      <w:r w:rsidR="009A24E7" w:rsidRPr="00034B16">
        <w:rPr>
          <w:rFonts w:ascii="Tahoma" w:hAnsi="Tahoma" w:cs="Tahoma"/>
        </w:rPr>
        <w:t>is</w:t>
      </w:r>
      <w:r w:rsidR="00316FA7" w:rsidRPr="00034B16">
        <w:rPr>
          <w:rFonts w:ascii="Tahoma" w:hAnsi="Tahoma" w:cs="Tahoma"/>
        </w:rPr>
        <w:t xml:space="preserve"> protected. He also </w:t>
      </w:r>
      <w:r w:rsidR="009A24E7" w:rsidRPr="00034B16">
        <w:rPr>
          <w:rFonts w:ascii="Tahoma" w:hAnsi="Tahoma" w:cs="Tahoma"/>
        </w:rPr>
        <w:t>highlighted</w:t>
      </w:r>
      <w:r w:rsidR="00316FA7" w:rsidRPr="00034B16">
        <w:rPr>
          <w:rFonts w:ascii="Tahoma" w:hAnsi="Tahoma" w:cs="Tahoma"/>
        </w:rPr>
        <w:t xml:space="preserve"> the need for school representatives to look</w:t>
      </w:r>
      <w:r w:rsidR="00F81277" w:rsidRPr="00034B16">
        <w:rPr>
          <w:rFonts w:ascii="Tahoma" w:hAnsi="Tahoma" w:cs="Tahoma"/>
        </w:rPr>
        <w:t xml:space="preserve"> </w:t>
      </w:r>
      <w:r w:rsidR="00316FA7" w:rsidRPr="00034B16">
        <w:rPr>
          <w:rFonts w:ascii="Tahoma" w:hAnsi="Tahoma" w:cs="Tahoma"/>
        </w:rPr>
        <w:t xml:space="preserve">into unintentional </w:t>
      </w:r>
      <w:r w:rsidR="00F81277" w:rsidRPr="00034B16">
        <w:rPr>
          <w:rFonts w:ascii="Tahoma" w:hAnsi="Tahoma" w:cs="Tahoma"/>
        </w:rPr>
        <w:t>overlapping of courses</w:t>
      </w:r>
      <w:r w:rsidR="009A24E7" w:rsidRPr="00034B16">
        <w:rPr>
          <w:rFonts w:ascii="Tahoma" w:hAnsi="Tahoma" w:cs="Tahoma"/>
        </w:rPr>
        <w:t>.</w:t>
      </w:r>
    </w:p>
    <w:p w14:paraId="35DCE9B0" w14:textId="796E6DF4" w:rsidR="008B6754" w:rsidRPr="00034B16" w:rsidRDefault="008B6754" w:rsidP="0054091F">
      <w:pPr>
        <w:pStyle w:val="xmsonormal"/>
        <w:jc w:val="both"/>
        <w:rPr>
          <w:rFonts w:ascii="Tahoma" w:hAnsi="Tahoma" w:cs="Tahoma"/>
        </w:rPr>
      </w:pPr>
      <w:r w:rsidRPr="00034B16">
        <w:rPr>
          <w:rFonts w:ascii="Tahoma" w:hAnsi="Tahoma" w:cs="Tahoma"/>
        </w:rPr>
        <w:t>A</w:t>
      </w:r>
      <w:r w:rsidR="009A24E7" w:rsidRPr="00034B16">
        <w:rPr>
          <w:rFonts w:ascii="Tahoma" w:hAnsi="Tahoma" w:cs="Tahoma"/>
        </w:rPr>
        <w:t xml:space="preserve">. Parnaby referred to how the Microcredential Taskforce Report </w:t>
      </w:r>
      <w:r w:rsidR="00200434" w:rsidRPr="00034B16">
        <w:rPr>
          <w:rFonts w:ascii="Tahoma" w:hAnsi="Tahoma" w:cs="Tahoma"/>
        </w:rPr>
        <w:t xml:space="preserve">seems to contain precisely </w:t>
      </w:r>
      <w:r w:rsidR="006116B1" w:rsidRPr="00034B16">
        <w:rPr>
          <w:rFonts w:ascii="Tahoma" w:hAnsi="Tahoma" w:cs="Tahoma"/>
        </w:rPr>
        <w:t>what is being discussed and that Senate’s role would come to play at the threshold of for-credit offerings.  He discussed the Microcredential Evaluation and Approval Committee (MEAC) and that it has a robust reporting relationship with Senate that would provided constant updates</w:t>
      </w:r>
      <w:r w:rsidR="00F811E5" w:rsidRPr="00034B16">
        <w:rPr>
          <w:rFonts w:ascii="Tahoma" w:hAnsi="Tahoma" w:cs="Tahoma"/>
        </w:rPr>
        <w:t xml:space="preserve"> on the work being done and any potential for developing for-credit courses.</w:t>
      </w:r>
      <w:r w:rsidR="006116B1" w:rsidRPr="00034B16">
        <w:rPr>
          <w:rFonts w:ascii="Tahoma" w:hAnsi="Tahoma" w:cs="Tahoma"/>
        </w:rPr>
        <w:t xml:space="preserve"> </w:t>
      </w:r>
    </w:p>
    <w:p w14:paraId="5B2837F8" w14:textId="59C63B90" w:rsidR="002456DE" w:rsidRPr="00034B16" w:rsidRDefault="005A302F" w:rsidP="0054091F">
      <w:pPr>
        <w:pStyle w:val="xmsonormal"/>
        <w:jc w:val="both"/>
        <w:rPr>
          <w:rFonts w:ascii="Tahoma" w:hAnsi="Tahoma" w:cs="Tahoma"/>
        </w:rPr>
      </w:pPr>
      <w:r>
        <w:rPr>
          <w:rFonts w:ascii="Tahoma" w:hAnsi="Tahoma" w:cs="Tahoma"/>
        </w:rPr>
        <w:t>É</w:t>
      </w:r>
      <w:r w:rsidR="00F811E5" w:rsidRPr="00034B16">
        <w:rPr>
          <w:rFonts w:ascii="Tahoma" w:hAnsi="Tahoma" w:cs="Tahoma"/>
        </w:rPr>
        <w:t xml:space="preserve">. Thériault expressed his </w:t>
      </w:r>
      <w:r w:rsidR="00DE1B77" w:rsidRPr="00034B16">
        <w:rPr>
          <w:rFonts w:ascii="Tahoma" w:hAnsi="Tahoma" w:cs="Tahoma"/>
        </w:rPr>
        <w:t>appreciation</w:t>
      </w:r>
      <w:r w:rsidR="00F811E5" w:rsidRPr="00034B16">
        <w:rPr>
          <w:rFonts w:ascii="Tahoma" w:hAnsi="Tahoma" w:cs="Tahoma"/>
        </w:rPr>
        <w:t xml:space="preserve"> for the work being done </w:t>
      </w:r>
      <w:r w:rsidR="00DE1B77" w:rsidRPr="00034B16">
        <w:rPr>
          <w:rFonts w:ascii="Tahoma" w:hAnsi="Tahoma" w:cs="Tahoma"/>
        </w:rPr>
        <w:t xml:space="preserve">to have </w:t>
      </w:r>
      <w:r w:rsidR="00F811E5" w:rsidRPr="00034B16">
        <w:rPr>
          <w:rFonts w:ascii="Tahoma" w:hAnsi="Tahoma" w:cs="Tahoma"/>
        </w:rPr>
        <w:t xml:space="preserve">the discussion of microcredentials </w:t>
      </w:r>
      <w:r w:rsidR="00DE1B77" w:rsidRPr="00034B16">
        <w:rPr>
          <w:rFonts w:ascii="Tahoma" w:hAnsi="Tahoma" w:cs="Tahoma"/>
        </w:rPr>
        <w:t xml:space="preserve">brought before Senate because he felt they would not have come had the request not been made.  </w:t>
      </w:r>
    </w:p>
    <w:p w14:paraId="7A32460B" w14:textId="54828849" w:rsidR="00B317F9" w:rsidRPr="00034B16" w:rsidRDefault="008A4EE3" w:rsidP="00F638F3">
      <w:pPr>
        <w:pStyle w:val="xmsonormal"/>
        <w:jc w:val="both"/>
        <w:rPr>
          <w:rFonts w:ascii="Tahoma" w:hAnsi="Tahoma" w:cs="Tahoma"/>
        </w:rPr>
      </w:pPr>
      <w:r w:rsidRPr="00034B16">
        <w:rPr>
          <w:rFonts w:ascii="Tahoma" w:hAnsi="Tahoma" w:cs="Tahoma"/>
        </w:rPr>
        <w:t xml:space="preserve">J. Loxton expressed his thoughts that the language in the Board of Governors’ Bylaws should be clarified because if Senate does have oversight then they have an obligation to do so. He expressed </w:t>
      </w:r>
      <w:r w:rsidR="0054091F" w:rsidRPr="00034B16">
        <w:rPr>
          <w:rFonts w:ascii="Tahoma" w:hAnsi="Tahoma" w:cs="Tahoma"/>
        </w:rPr>
        <w:t xml:space="preserve">the importance </w:t>
      </w:r>
      <w:r w:rsidRPr="00034B16">
        <w:rPr>
          <w:rFonts w:ascii="Tahoma" w:hAnsi="Tahoma" w:cs="Tahoma"/>
        </w:rPr>
        <w:t>to ensure that there is quality in the delivery and that the CBU brand is not diluted</w:t>
      </w:r>
      <w:r w:rsidR="0054091F" w:rsidRPr="00034B16">
        <w:rPr>
          <w:rFonts w:ascii="Tahoma" w:hAnsi="Tahoma" w:cs="Tahoma"/>
        </w:rPr>
        <w:t xml:space="preserve"> by poor quality delivery or misinformation and that Senate should be able to intervene if so. </w:t>
      </w:r>
    </w:p>
    <w:p w14:paraId="1BF781C8" w14:textId="2FF75CEB" w:rsidR="00184A7D" w:rsidRPr="00034B16" w:rsidRDefault="00184A7D" w:rsidP="00F638F3">
      <w:pPr>
        <w:pStyle w:val="xmsonormal"/>
        <w:jc w:val="both"/>
        <w:rPr>
          <w:rFonts w:ascii="Tahoma" w:hAnsi="Tahoma" w:cs="Tahoma"/>
        </w:rPr>
      </w:pPr>
      <w:r w:rsidRPr="00034B16">
        <w:rPr>
          <w:rFonts w:ascii="Tahoma" w:hAnsi="Tahoma" w:cs="Tahoma"/>
        </w:rPr>
        <w:lastRenderedPageBreak/>
        <w:t xml:space="preserve">C. </w:t>
      </w:r>
      <w:r w:rsidR="00450F73" w:rsidRPr="00034B16">
        <w:rPr>
          <w:rFonts w:ascii="Tahoma" w:hAnsi="Tahoma" w:cs="Tahoma"/>
        </w:rPr>
        <w:t xml:space="preserve">Karsgaard noted that at the </w:t>
      </w:r>
      <w:r w:rsidRPr="00034B16">
        <w:rPr>
          <w:rFonts w:ascii="Tahoma" w:hAnsi="Tahoma" w:cs="Tahoma"/>
        </w:rPr>
        <w:t>Okanagan</w:t>
      </w:r>
      <w:r w:rsidR="00450F73" w:rsidRPr="00034B16">
        <w:rPr>
          <w:rFonts w:ascii="Tahoma" w:hAnsi="Tahoma" w:cs="Tahoma"/>
        </w:rPr>
        <w:t xml:space="preserve"> Campus there is a Senate Policy around microcredentials and other non-credits</w:t>
      </w:r>
      <w:r w:rsidRPr="00034B16">
        <w:rPr>
          <w:rFonts w:ascii="Tahoma" w:hAnsi="Tahoma" w:cs="Tahoma"/>
        </w:rPr>
        <w:t xml:space="preserve"> that provides clarity around activities in relation to academic activities </w:t>
      </w:r>
      <w:r w:rsidR="00821806" w:rsidRPr="00034B16">
        <w:rPr>
          <w:rFonts w:ascii="Tahoma" w:hAnsi="Tahoma" w:cs="Tahoma"/>
        </w:rPr>
        <w:t>and</w:t>
      </w:r>
      <w:r w:rsidRPr="00034B16">
        <w:rPr>
          <w:rFonts w:ascii="Tahoma" w:hAnsi="Tahoma" w:cs="Tahoma"/>
        </w:rPr>
        <w:t xml:space="preserve"> the expectations for quality and the types of credentials that are offered and the types of certificates a person receives. </w:t>
      </w:r>
    </w:p>
    <w:p w14:paraId="19E0CD7E" w14:textId="5FA087FC" w:rsidR="000B5A30" w:rsidRDefault="007C5F4E" w:rsidP="00812706">
      <w:pPr>
        <w:pStyle w:val="xmsonormal"/>
        <w:jc w:val="both"/>
        <w:rPr>
          <w:b/>
          <w:bCs/>
        </w:rPr>
      </w:pPr>
      <w:r w:rsidRPr="00034B16">
        <w:rPr>
          <w:rFonts w:ascii="Tahoma" w:hAnsi="Tahoma" w:cs="Tahoma"/>
        </w:rPr>
        <w:t>C</w:t>
      </w:r>
      <w:r w:rsidR="00F638F3" w:rsidRPr="00034B16">
        <w:rPr>
          <w:rFonts w:ascii="Tahoma" w:hAnsi="Tahoma" w:cs="Tahoma"/>
        </w:rPr>
        <w:t xml:space="preserve">. Kreber advised that the Senate Executive is there to listen to the senator concerns and if following the meeting anyone wanted the issue discussed further can let the executive know. She explained that </w:t>
      </w:r>
      <w:r w:rsidR="005C1F2D" w:rsidRPr="00034B16">
        <w:rPr>
          <w:rFonts w:ascii="Tahoma" w:hAnsi="Tahoma" w:cs="Tahoma"/>
        </w:rPr>
        <w:t xml:space="preserve">although no decision was made, </w:t>
      </w:r>
      <w:r w:rsidR="00F638F3" w:rsidRPr="00034B16">
        <w:rPr>
          <w:rFonts w:ascii="Tahoma" w:hAnsi="Tahoma" w:cs="Tahoma"/>
        </w:rPr>
        <w:t xml:space="preserve">perhaps in the new year the VPA will </w:t>
      </w:r>
      <w:r w:rsidR="005C1F2D" w:rsidRPr="00034B16">
        <w:rPr>
          <w:rFonts w:ascii="Tahoma" w:hAnsi="Tahoma" w:cs="Tahoma"/>
        </w:rPr>
        <w:t>work on the development of</w:t>
      </w:r>
      <w:r w:rsidR="00F638F3" w:rsidRPr="00034B16">
        <w:rPr>
          <w:rFonts w:ascii="Tahoma" w:hAnsi="Tahoma" w:cs="Tahoma"/>
        </w:rPr>
        <w:t xml:space="preserve"> a more </w:t>
      </w:r>
      <w:r w:rsidR="005C1F2D" w:rsidRPr="00034B16">
        <w:rPr>
          <w:rFonts w:ascii="Tahoma" w:hAnsi="Tahoma" w:cs="Tahoma"/>
        </w:rPr>
        <w:t>refined</w:t>
      </w:r>
      <w:r w:rsidR="00F638F3" w:rsidRPr="00034B16">
        <w:rPr>
          <w:rFonts w:ascii="Tahoma" w:hAnsi="Tahoma" w:cs="Tahoma"/>
        </w:rPr>
        <w:t xml:space="preserve"> version of the model that was </w:t>
      </w:r>
      <w:r w:rsidR="005C1F2D" w:rsidRPr="00034B16">
        <w:rPr>
          <w:rFonts w:ascii="Tahoma" w:hAnsi="Tahoma" w:cs="Tahoma"/>
        </w:rPr>
        <w:t>proposed based on the recommendations and suggestions heard today.</w:t>
      </w:r>
    </w:p>
    <w:p w14:paraId="4EAE4CF9" w14:textId="4919D521" w:rsidR="000B5A30" w:rsidRPr="00034B16" w:rsidRDefault="000B5A30" w:rsidP="000B5A30">
      <w:pPr>
        <w:pStyle w:val="xmsonormal"/>
        <w:jc w:val="both"/>
        <w:rPr>
          <w:b/>
          <w:bCs/>
        </w:rPr>
      </w:pPr>
      <w:r w:rsidRPr="00882180">
        <w:rPr>
          <w:rFonts w:ascii="Tahoma" w:eastAsia="Times New Roman" w:hAnsi="Tahoma" w:cs="Tahoma"/>
        </w:rPr>
        <w:t>Following the meeting the chair</w:t>
      </w:r>
      <w:r w:rsidR="00775F60">
        <w:rPr>
          <w:rFonts w:ascii="Tahoma" w:eastAsia="Times New Roman" w:hAnsi="Tahoma" w:cs="Tahoma"/>
        </w:rPr>
        <w:t>, C. Kreber</w:t>
      </w:r>
      <w:r w:rsidRPr="00882180">
        <w:rPr>
          <w:rFonts w:ascii="Tahoma" w:eastAsia="Times New Roman" w:hAnsi="Tahoma" w:cs="Tahoma"/>
        </w:rPr>
        <w:t xml:space="preserve"> circulated a memo clarifying the timelines of when, how and why the issue of MC was brought to senate, </w:t>
      </w:r>
      <w:r>
        <w:rPr>
          <w:rFonts w:ascii="Tahoma" w:eastAsia="Times New Roman" w:hAnsi="Tahoma" w:cs="Tahoma"/>
        </w:rPr>
        <w:t xml:space="preserve">a process which </w:t>
      </w:r>
      <w:r w:rsidRPr="00882180">
        <w:rPr>
          <w:rFonts w:ascii="Tahoma" w:eastAsia="Times New Roman" w:hAnsi="Tahoma" w:cs="Tahoma"/>
        </w:rPr>
        <w:t>start</w:t>
      </w:r>
      <w:r>
        <w:rPr>
          <w:rFonts w:ascii="Tahoma" w:eastAsia="Times New Roman" w:hAnsi="Tahoma" w:cs="Tahoma"/>
        </w:rPr>
        <w:t>ed</w:t>
      </w:r>
      <w:r w:rsidRPr="00882180">
        <w:rPr>
          <w:rFonts w:ascii="Tahoma" w:eastAsia="Times New Roman" w:hAnsi="Tahoma" w:cs="Tahoma"/>
        </w:rPr>
        <w:t xml:space="preserve"> with the invitation </w:t>
      </w:r>
      <w:r>
        <w:rPr>
          <w:rFonts w:ascii="Tahoma" w:eastAsia="Times New Roman" w:hAnsi="Tahoma" w:cs="Tahoma"/>
        </w:rPr>
        <w:t>for</w:t>
      </w:r>
      <w:r w:rsidRPr="00882180">
        <w:rPr>
          <w:rFonts w:ascii="Tahoma" w:eastAsia="Times New Roman" w:hAnsi="Tahoma" w:cs="Tahoma"/>
        </w:rPr>
        <w:t xml:space="preserve"> the MC </w:t>
      </w:r>
      <w:r>
        <w:rPr>
          <w:rFonts w:ascii="Tahoma" w:eastAsia="Times New Roman" w:hAnsi="Tahoma" w:cs="Tahoma"/>
        </w:rPr>
        <w:t>Taskforce</w:t>
      </w:r>
      <w:r w:rsidRPr="00882180">
        <w:rPr>
          <w:rFonts w:ascii="Tahoma" w:eastAsia="Times New Roman" w:hAnsi="Tahoma" w:cs="Tahoma"/>
        </w:rPr>
        <w:t xml:space="preserve"> to give a presentation to senate on Sept 15.</w:t>
      </w:r>
    </w:p>
    <w:p w14:paraId="46D2E61F" w14:textId="52AB5652" w:rsidR="00F71418" w:rsidRPr="00034B16" w:rsidRDefault="00954DF8" w:rsidP="00CE5CC9">
      <w:pPr>
        <w:pStyle w:val="ListParagraph"/>
        <w:tabs>
          <w:tab w:val="left" w:pos="567"/>
        </w:tabs>
        <w:ind w:left="0" w:right="4"/>
        <w:jc w:val="both"/>
        <w:rPr>
          <w:b/>
          <w:bCs/>
          <w:sz w:val="22"/>
          <w:szCs w:val="22"/>
          <w:u w:val="single"/>
          <w:lang w:val="en-CA"/>
        </w:rPr>
      </w:pPr>
      <w:r w:rsidRPr="00034B16">
        <w:rPr>
          <w:b/>
          <w:bCs/>
          <w:sz w:val="22"/>
          <w:szCs w:val="22"/>
          <w:lang w:val="en-CA"/>
        </w:rPr>
        <w:t>7</w:t>
      </w:r>
      <w:r w:rsidR="00FA4246" w:rsidRPr="00034B16">
        <w:rPr>
          <w:b/>
          <w:bCs/>
          <w:sz w:val="22"/>
          <w:szCs w:val="22"/>
          <w:lang w:val="en-CA"/>
        </w:rPr>
        <w:t>.</w:t>
      </w:r>
      <w:r w:rsidR="00EE2E98" w:rsidRPr="00034B16">
        <w:rPr>
          <w:b/>
          <w:bCs/>
          <w:sz w:val="22"/>
          <w:szCs w:val="22"/>
          <w:lang w:val="en-CA"/>
        </w:rPr>
        <w:t xml:space="preserve">  </w:t>
      </w:r>
      <w:r w:rsidR="001E2BF8" w:rsidRPr="00034B16">
        <w:rPr>
          <w:b/>
          <w:bCs/>
          <w:sz w:val="22"/>
          <w:szCs w:val="22"/>
          <w:lang w:val="en-CA"/>
        </w:rPr>
        <w:tab/>
      </w:r>
      <w:r w:rsidR="001B7D37" w:rsidRPr="00034B16">
        <w:rPr>
          <w:b/>
          <w:bCs/>
          <w:sz w:val="22"/>
          <w:szCs w:val="22"/>
          <w:u w:val="single"/>
          <w:lang w:val="en-CA"/>
        </w:rPr>
        <w:t xml:space="preserve">Approval of the </w:t>
      </w:r>
      <w:r w:rsidR="000B1F61" w:rsidRPr="00034B16">
        <w:rPr>
          <w:b/>
          <w:bCs/>
          <w:sz w:val="22"/>
          <w:szCs w:val="22"/>
          <w:u w:val="single"/>
          <w:lang w:val="en-CA"/>
        </w:rPr>
        <w:t>non-confidential</w:t>
      </w:r>
      <w:r w:rsidR="001B7D37" w:rsidRPr="00034B16">
        <w:rPr>
          <w:b/>
          <w:bCs/>
          <w:sz w:val="22"/>
          <w:szCs w:val="22"/>
          <w:u w:val="single"/>
          <w:lang w:val="en-CA"/>
        </w:rPr>
        <w:t xml:space="preserve"> minutes from </w:t>
      </w:r>
      <w:r w:rsidRPr="00034B16">
        <w:rPr>
          <w:b/>
          <w:bCs/>
          <w:sz w:val="22"/>
          <w:szCs w:val="22"/>
          <w:u w:val="single"/>
          <w:lang w:val="en-CA"/>
        </w:rPr>
        <w:t>November 24</w:t>
      </w:r>
      <w:r w:rsidR="001B7D37" w:rsidRPr="00034B16">
        <w:rPr>
          <w:b/>
          <w:bCs/>
          <w:sz w:val="22"/>
          <w:szCs w:val="22"/>
          <w:u w:val="single"/>
          <w:lang w:val="en-CA"/>
        </w:rPr>
        <w:t>, 2023</w:t>
      </w:r>
    </w:p>
    <w:p w14:paraId="23D30D67" w14:textId="77777777" w:rsidR="009C3824" w:rsidRPr="00034B16" w:rsidRDefault="009C3824" w:rsidP="00CE5CC9">
      <w:pPr>
        <w:pStyle w:val="ListParagraph"/>
        <w:tabs>
          <w:tab w:val="left" w:pos="567"/>
        </w:tabs>
        <w:ind w:left="0" w:right="4"/>
        <w:jc w:val="both"/>
        <w:rPr>
          <w:b/>
          <w:bCs/>
          <w:sz w:val="22"/>
          <w:szCs w:val="22"/>
          <w:u w:val="single"/>
          <w:lang w:val="en-CA"/>
        </w:rPr>
      </w:pPr>
    </w:p>
    <w:p w14:paraId="04ADB446" w14:textId="4CE04512" w:rsidR="009C3824" w:rsidRPr="00034B16" w:rsidRDefault="009C3824" w:rsidP="003A7A91">
      <w:pPr>
        <w:widowControl/>
        <w:jc w:val="both"/>
        <w:rPr>
          <w:b/>
          <w:bCs/>
          <w:sz w:val="22"/>
          <w:szCs w:val="22"/>
          <w:lang w:val="en-CA"/>
        </w:rPr>
      </w:pPr>
      <w:r w:rsidRPr="00034B16">
        <w:rPr>
          <w:b/>
          <w:sz w:val="22"/>
          <w:szCs w:val="22"/>
          <w:lang w:val="en-CA" w:eastAsia="en-CA"/>
        </w:rPr>
        <w:t>It was moved</w:t>
      </w:r>
      <w:r w:rsidRPr="00034B16">
        <w:rPr>
          <w:sz w:val="22"/>
          <w:szCs w:val="22"/>
          <w:lang w:val="en-CA" w:eastAsia="en-CA"/>
        </w:rPr>
        <w:t xml:space="preserve"> by </w:t>
      </w:r>
      <w:r w:rsidR="00634E9E" w:rsidRPr="00034B16">
        <w:rPr>
          <w:sz w:val="22"/>
          <w:szCs w:val="22"/>
          <w:lang w:val="en-CA" w:eastAsia="en-CA"/>
        </w:rPr>
        <w:t>F.</w:t>
      </w:r>
      <w:r w:rsidR="00634E9E" w:rsidRPr="00034B16">
        <w:rPr>
          <w:sz w:val="22"/>
          <w:szCs w:val="22"/>
          <w:lang w:val="en-CA"/>
        </w:rPr>
        <w:t xml:space="preserve"> Odartey</w:t>
      </w:r>
      <w:r w:rsidR="00CB619A" w:rsidRPr="00034B16">
        <w:rPr>
          <w:sz w:val="22"/>
          <w:szCs w:val="22"/>
          <w:lang w:val="en-CA"/>
        </w:rPr>
        <w:t>-Wellington</w:t>
      </w:r>
      <w:r w:rsidRPr="00034B16">
        <w:rPr>
          <w:sz w:val="22"/>
          <w:szCs w:val="22"/>
          <w:lang w:val="en-CA" w:eastAsia="en-CA"/>
        </w:rPr>
        <w:t xml:space="preserve">, seconded by </w:t>
      </w:r>
      <w:r w:rsidR="006F6B89" w:rsidRPr="00034B16">
        <w:rPr>
          <w:sz w:val="22"/>
          <w:szCs w:val="22"/>
          <w:lang w:val="en-CA" w:eastAsia="en-CA"/>
        </w:rPr>
        <w:t>J. Kuhnke</w:t>
      </w:r>
      <w:r w:rsidRPr="00034B16">
        <w:rPr>
          <w:sz w:val="22"/>
          <w:szCs w:val="22"/>
          <w:lang w:val="en-CA"/>
        </w:rPr>
        <w:t xml:space="preserve">, that Senate approve the minutes from the </w:t>
      </w:r>
      <w:r w:rsidR="00954DF8" w:rsidRPr="00034B16">
        <w:rPr>
          <w:sz w:val="22"/>
          <w:szCs w:val="22"/>
          <w:lang w:val="en-CA"/>
        </w:rPr>
        <w:t>November</w:t>
      </w:r>
      <w:r w:rsidR="000B1F61" w:rsidRPr="00034B16">
        <w:rPr>
          <w:sz w:val="22"/>
          <w:szCs w:val="22"/>
          <w:lang w:val="en-CA"/>
        </w:rPr>
        <w:t xml:space="preserve"> 2</w:t>
      </w:r>
      <w:r w:rsidR="00954DF8" w:rsidRPr="00034B16">
        <w:rPr>
          <w:sz w:val="22"/>
          <w:szCs w:val="22"/>
          <w:lang w:val="en-CA"/>
        </w:rPr>
        <w:t>4</w:t>
      </w:r>
      <w:r w:rsidRPr="00034B16">
        <w:rPr>
          <w:sz w:val="22"/>
          <w:szCs w:val="22"/>
          <w:vertAlign w:val="superscript"/>
          <w:lang w:val="en-CA"/>
        </w:rPr>
        <w:t>th</w:t>
      </w:r>
      <w:r w:rsidRPr="00034B16">
        <w:rPr>
          <w:sz w:val="22"/>
          <w:szCs w:val="22"/>
          <w:lang w:val="en-CA"/>
        </w:rPr>
        <w:t xml:space="preserve"> Senate </w:t>
      </w:r>
      <w:r w:rsidR="0072494B" w:rsidRPr="00034B16">
        <w:rPr>
          <w:sz w:val="22"/>
          <w:szCs w:val="22"/>
          <w:lang w:val="en-CA"/>
        </w:rPr>
        <w:t>M</w:t>
      </w:r>
      <w:r w:rsidRPr="00034B16">
        <w:rPr>
          <w:sz w:val="22"/>
          <w:szCs w:val="22"/>
          <w:lang w:val="en-CA"/>
        </w:rPr>
        <w:t>eeting</w:t>
      </w:r>
      <w:r w:rsidR="00064DD8" w:rsidRPr="00034B16">
        <w:rPr>
          <w:sz w:val="22"/>
          <w:szCs w:val="22"/>
          <w:lang w:val="en-CA"/>
        </w:rPr>
        <w:t>.</w:t>
      </w:r>
      <w:r w:rsidR="005F4C01" w:rsidRPr="00034B16">
        <w:rPr>
          <w:sz w:val="22"/>
          <w:szCs w:val="22"/>
          <w:lang w:val="en-CA"/>
        </w:rPr>
        <w:t xml:space="preserve"> </w:t>
      </w:r>
      <w:r w:rsidRPr="00034B16">
        <w:rPr>
          <w:rStyle w:val="transcript-snippetcontentbodyword"/>
          <w:b/>
          <w:sz w:val="22"/>
          <w:szCs w:val="22"/>
          <w:shd w:val="clear" w:color="auto" w:fill="FBFBFE"/>
          <w:lang w:val="en-CA"/>
        </w:rPr>
        <w:t xml:space="preserve">Motion Carried.  </w:t>
      </w:r>
      <w:r w:rsidR="008B60BA" w:rsidRPr="00034B16">
        <w:rPr>
          <w:b/>
          <w:bCs/>
          <w:sz w:val="22"/>
          <w:szCs w:val="22"/>
          <w:lang w:val="en-CA"/>
        </w:rPr>
        <w:t xml:space="preserve"> </w:t>
      </w:r>
    </w:p>
    <w:p w14:paraId="16E9A398" w14:textId="5E340F08" w:rsidR="005502E2" w:rsidRPr="00034B16" w:rsidRDefault="005502E2" w:rsidP="00CE5CC9">
      <w:pPr>
        <w:pStyle w:val="ListParagraph"/>
        <w:tabs>
          <w:tab w:val="left" w:pos="567"/>
        </w:tabs>
        <w:ind w:left="0" w:right="4"/>
        <w:jc w:val="both"/>
        <w:rPr>
          <w:b/>
          <w:sz w:val="22"/>
          <w:szCs w:val="22"/>
          <w:lang w:val="en-CA"/>
        </w:rPr>
      </w:pPr>
    </w:p>
    <w:p w14:paraId="1C35C09C" w14:textId="704D2168" w:rsidR="001B7D37" w:rsidRPr="00034B16" w:rsidRDefault="00954DF8" w:rsidP="00CE5CC9">
      <w:pPr>
        <w:pStyle w:val="ListParagraph"/>
        <w:tabs>
          <w:tab w:val="left" w:pos="567"/>
        </w:tabs>
        <w:ind w:left="0" w:right="4"/>
        <w:jc w:val="both"/>
        <w:rPr>
          <w:b/>
          <w:sz w:val="22"/>
          <w:szCs w:val="22"/>
          <w:lang w:val="en-CA"/>
        </w:rPr>
      </w:pPr>
      <w:r w:rsidRPr="00034B16">
        <w:rPr>
          <w:b/>
          <w:sz w:val="22"/>
          <w:szCs w:val="22"/>
          <w:lang w:val="en-CA"/>
        </w:rPr>
        <w:t>8</w:t>
      </w:r>
      <w:r w:rsidR="001E2BF8" w:rsidRPr="00034B16">
        <w:rPr>
          <w:b/>
          <w:sz w:val="22"/>
          <w:szCs w:val="22"/>
          <w:lang w:val="en-CA"/>
        </w:rPr>
        <w:t xml:space="preserve">. </w:t>
      </w:r>
      <w:r w:rsidR="001E2BF8" w:rsidRPr="00034B16">
        <w:rPr>
          <w:b/>
          <w:sz w:val="22"/>
          <w:szCs w:val="22"/>
          <w:lang w:val="en-CA"/>
        </w:rPr>
        <w:tab/>
      </w:r>
      <w:r w:rsidR="001B7D37" w:rsidRPr="00034B16">
        <w:rPr>
          <w:b/>
          <w:sz w:val="22"/>
          <w:szCs w:val="22"/>
          <w:lang w:val="en-CA"/>
        </w:rPr>
        <w:t>Business Arising from Minutes</w:t>
      </w:r>
      <w:r w:rsidR="005574EE" w:rsidRPr="00034B16">
        <w:rPr>
          <w:b/>
          <w:sz w:val="22"/>
          <w:szCs w:val="22"/>
          <w:lang w:val="en-CA"/>
        </w:rPr>
        <w:t xml:space="preserve"> – N/A</w:t>
      </w:r>
    </w:p>
    <w:p w14:paraId="240439E8" w14:textId="77777777" w:rsidR="00CE6C72" w:rsidRPr="00034B16" w:rsidRDefault="00CE6C72" w:rsidP="00CE5CC9">
      <w:pPr>
        <w:pStyle w:val="ListParagraph"/>
        <w:tabs>
          <w:tab w:val="left" w:pos="567"/>
        </w:tabs>
        <w:ind w:left="0" w:right="4"/>
        <w:jc w:val="both"/>
        <w:rPr>
          <w:b/>
          <w:sz w:val="22"/>
          <w:szCs w:val="22"/>
          <w:lang w:val="en-CA"/>
        </w:rPr>
      </w:pPr>
    </w:p>
    <w:p w14:paraId="34151C6E" w14:textId="140E5797" w:rsidR="00CA67D3" w:rsidRPr="00034B16" w:rsidRDefault="00954DF8" w:rsidP="00CE5CC9">
      <w:pPr>
        <w:pStyle w:val="ListParagraph"/>
        <w:tabs>
          <w:tab w:val="left" w:pos="567"/>
        </w:tabs>
        <w:ind w:left="0" w:right="4"/>
        <w:jc w:val="both"/>
        <w:rPr>
          <w:b/>
          <w:sz w:val="22"/>
          <w:szCs w:val="22"/>
          <w:lang w:val="en-CA"/>
        </w:rPr>
      </w:pPr>
      <w:r w:rsidRPr="00034B16">
        <w:rPr>
          <w:b/>
          <w:sz w:val="22"/>
          <w:szCs w:val="22"/>
          <w:lang w:val="en-CA"/>
        </w:rPr>
        <w:t>9</w:t>
      </w:r>
      <w:r w:rsidR="00F71418" w:rsidRPr="00034B16">
        <w:rPr>
          <w:b/>
          <w:sz w:val="22"/>
          <w:szCs w:val="22"/>
          <w:lang w:val="en-CA"/>
        </w:rPr>
        <w:t xml:space="preserve">.  </w:t>
      </w:r>
      <w:r w:rsidR="001E2BF8" w:rsidRPr="00034B16">
        <w:rPr>
          <w:b/>
          <w:sz w:val="22"/>
          <w:szCs w:val="22"/>
          <w:lang w:val="en-CA"/>
        </w:rPr>
        <w:tab/>
      </w:r>
      <w:r w:rsidR="00FA4246" w:rsidRPr="00034B16">
        <w:rPr>
          <w:b/>
          <w:sz w:val="22"/>
          <w:szCs w:val="22"/>
          <w:u w:val="single"/>
          <w:lang w:val="en-CA"/>
        </w:rPr>
        <w:t xml:space="preserve">Report </w:t>
      </w:r>
      <w:r w:rsidR="005476CC" w:rsidRPr="00034B16">
        <w:rPr>
          <w:b/>
          <w:sz w:val="22"/>
          <w:szCs w:val="22"/>
          <w:u w:val="single"/>
          <w:lang w:val="en-CA"/>
        </w:rPr>
        <w:t>from</w:t>
      </w:r>
      <w:r w:rsidR="00B11161" w:rsidRPr="00034B16">
        <w:rPr>
          <w:b/>
          <w:sz w:val="22"/>
          <w:szCs w:val="22"/>
          <w:u w:val="single"/>
          <w:lang w:val="en-CA"/>
        </w:rPr>
        <w:t xml:space="preserve"> Senate</w:t>
      </w:r>
      <w:r w:rsidR="005476CC" w:rsidRPr="00034B16">
        <w:rPr>
          <w:b/>
          <w:sz w:val="22"/>
          <w:szCs w:val="22"/>
          <w:u w:val="single"/>
          <w:lang w:val="en-CA"/>
        </w:rPr>
        <w:t xml:space="preserve"> Committees</w:t>
      </w:r>
    </w:p>
    <w:p w14:paraId="28F06973" w14:textId="725ECE59" w:rsidR="0027452D" w:rsidRPr="00034B16" w:rsidRDefault="0027452D" w:rsidP="00CE5CC9">
      <w:pPr>
        <w:pStyle w:val="ListParagraph"/>
        <w:ind w:left="0" w:right="4"/>
        <w:jc w:val="both"/>
        <w:rPr>
          <w:b/>
          <w:sz w:val="22"/>
          <w:szCs w:val="22"/>
          <w:lang w:val="en-CA"/>
        </w:rPr>
      </w:pPr>
    </w:p>
    <w:p w14:paraId="5533A12C" w14:textId="2F6034A5" w:rsidR="00954DF8" w:rsidRPr="00034B16" w:rsidRDefault="00954DF8" w:rsidP="00954DF8">
      <w:pPr>
        <w:widowControl/>
        <w:tabs>
          <w:tab w:val="left" w:pos="1701"/>
        </w:tabs>
        <w:ind w:left="1134" w:hanging="567"/>
        <w:jc w:val="both"/>
        <w:rPr>
          <w:b/>
          <w:sz w:val="22"/>
          <w:szCs w:val="22"/>
          <w:u w:val="single"/>
          <w:lang w:val="en-CA" w:eastAsia="en-CA"/>
        </w:rPr>
      </w:pPr>
      <w:r w:rsidRPr="00034B16">
        <w:rPr>
          <w:b/>
          <w:sz w:val="22"/>
          <w:szCs w:val="22"/>
          <w:lang w:val="en-CA" w:eastAsia="en-CA"/>
        </w:rPr>
        <w:t>9.1</w:t>
      </w:r>
      <w:r w:rsidRPr="00034B16">
        <w:rPr>
          <w:b/>
          <w:sz w:val="22"/>
          <w:szCs w:val="22"/>
          <w:lang w:val="en-CA" w:eastAsia="en-CA"/>
        </w:rPr>
        <w:tab/>
      </w:r>
      <w:r w:rsidRPr="00034B16">
        <w:rPr>
          <w:b/>
          <w:sz w:val="22"/>
          <w:szCs w:val="22"/>
          <w:u w:val="single"/>
          <w:lang w:val="en-CA" w:eastAsia="en-CA"/>
        </w:rPr>
        <w:t>Planning and Review</w:t>
      </w:r>
      <w:r w:rsidR="00B750E2" w:rsidRPr="00034B16">
        <w:rPr>
          <w:b/>
          <w:sz w:val="22"/>
          <w:szCs w:val="22"/>
          <w:lang w:val="en-CA" w:eastAsia="en-CA"/>
        </w:rPr>
        <w:t xml:space="preserve"> </w:t>
      </w:r>
      <w:r w:rsidR="00724D54" w:rsidRPr="00034B16">
        <w:rPr>
          <w:b/>
          <w:sz w:val="22"/>
          <w:szCs w:val="22"/>
          <w:lang w:val="en-CA" w:eastAsia="en-CA"/>
        </w:rPr>
        <w:t xml:space="preserve">   </w:t>
      </w:r>
      <w:r w:rsidR="00B750E2" w:rsidRPr="00034B16">
        <w:rPr>
          <w:b/>
          <w:sz w:val="22"/>
          <w:szCs w:val="22"/>
          <w:lang w:val="en-CA" w:eastAsia="en-CA"/>
        </w:rPr>
        <w:t xml:space="preserve"> N/A</w:t>
      </w:r>
    </w:p>
    <w:p w14:paraId="38BB0407" w14:textId="77777777" w:rsidR="00954DF8" w:rsidRPr="00034B16" w:rsidRDefault="00954DF8" w:rsidP="00954DF8">
      <w:pPr>
        <w:widowControl/>
        <w:tabs>
          <w:tab w:val="left" w:pos="1701"/>
        </w:tabs>
        <w:ind w:left="1134" w:hanging="567"/>
        <w:jc w:val="both"/>
        <w:rPr>
          <w:b/>
          <w:sz w:val="22"/>
          <w:szCs w:val="22"/>
          <w:lang w:val="en-CA" w:eastAsia="en-CA"/>
        </w:rPr>
      </w:pPr>
    </w:p>
    <w:p w14:paraId="53AFE595" w14:textId="27621BBF" w:rsidR="00954DF8" w:rsidRPr="00034B16" w:rsidRDefault="00954DF8" w:rsidP="00954DF8">
      <w:pPr>
        <w:widowControl/>
        <w:ind w:left="1134" w:hanging="567"/>
        <w:jc w:val="both"/>
        <w:rPr>
          <w:b/>
          <w:sz w:val="22"/>
          <w:szCs w:val="22"/>
          <w:lang w:val="en-CA" w:eastAsia="en-CA"/>
        </w:rPr>
      </w:pPr>
      <w:r w:rsidRPr="00034B16">
        <w:rPr>
          <w:b/>
          <w:sz w:val="22"/>
          <w:szCs w:val="22"/>
          <w:lang w:val="en-CA" w:eastAsia="en-CA"/>
        </w:rPr>
        <w:t>9.2</w:t>
      </w:r>
      <w:r w:rsidRPr="00034B16">
        <w:rPr>
          <w:b/>
          <w:sz w:val="22"/>
          <w:szCs w:val="22"/>
          <w:lang w:val="en-CA" w:eastAsia="en-CA"/>
        </w:rPr>
        <w:tab/>
      </w:r>
      <w:bookmarkStart w:id="8" w:name="_Hlk152525753"/>
      <w:r w:rsidRPr="00034B16">
        <w:rPr>
          <w:b/>
          <w:sz w:val="22"/>
          <w:szCs w:val="22"/>
          <w:u w:val="single"/>
          <w:lang w:val="en-CA" w:eastAsia="en-CA"/>
        </w:rPr>
        <w:t>Teaching, Learning, and Evaluation</w:t>
      </w:r>
      <w:bookmarkEnd w:id="8"/>
    </w:p>
    <w:p w14:paraId="1E0766D6" w14:textId="77777777" w:rsidR="00954DF8" w:rsidRPr="00034B16" w:rsidRDefault="00954DF8" w:rsidP="00954DF8">
      <w:pPr>
        <w:jc w:val="both"/>
        <w:rPr>
          <w:sz w:val="22"/>
          <w:szCs w:val="22"/>
          <w:lang w:val="en-CA"/>
        </w:rPr>
      </w:pPr>
    </w:p>
    <w:p w14:paraId="463AAA9B" w14:textId="7D234FE8" w:rsidR="00954DF8" w:rsidRPr="00034B16" w:rsidRDefault="00954DF8" w:rsidP="00F56833">
      <w:pPr>
        <w:jc w:val="both"/>
        <w:rPr>
          <w:sz w:val="22"/>
          <w:szCs w:val="22"/>
          <w:lang w:val="en-CA"/>
        </w:rPr>
      </w:pPr>
      <w:r w:rsidRPr="00034B16">
        <w:rPr>
          <w:sz w:val="22"/>
          <w:szCs w:val="22"/>
          <w:lang w:val="en-CA"/>
        </w:rPr>
        <w:t xml:space="preserve">J. Loxton provided an update </w:t>
      </w:r>
      <w:r w:rsidR="00F56833" w:rsidRPr="00034B16">
        <w:rPr>
          <w:sz w:val="22"/>
          <w:szCs w:val="22"/>
          <w:lang w:val="en-CA"/>
        </w:rPr>
        <w:t xml:space="preserve">on behalf of the Teaching, Learning, and Evaluation Committee and advised that they plan to </w:t>
      </w:r>
      <w:r w:rsidR="00B750E2" w:rsidRPr="00034B16">
        <w:rPr>
          <w:sz w:val="22"/>
          <w:szCs w:val="22"/>
          <w:lang w:val="en-CA"/>
        </w:rPr>
        <w:t xml:space="preserve">will meet over the break </w:t>
      </w:r>
      <w:r w:rsidR="00235BB3" w:rsidRPr="00034B16">
        <w:rPr>
          <w:sz w:val="22"/>
          <w:szCs w:val="22"/>
          <w:lang w:val="en-CA"/>
        </w:rPr>
        <w:t xml:space="preserve">to discuss the </w:t>
      </w:r>
      <w:r w:rsidR="00821806">
        <w:rPr>
          <w:sz w:val="22"/>
          <w:szCs w:val="22"/>
          <w:lang w:val="en-CA"/>
        </w:rPr>
        <w:t>E</w:t>
      </w:r>
      <w:r w:rsidR="00821806" w:rsidRPr="00034B16">
        <w:rPr>
          <w:sz w:val="22"/>
          <w:szCs w:val="22"/>
          <w:lang w:val="en-CA"/>
        </w:rPr>
        <w:t>xam</w:t>
      </w:r>
      <w:r w:rsidR="00821806">
        <w:rPr>
          <w:sz w:val="22"/>
          <w:szCs w:val="22"/>
          <w:lang w:val="en-CA"/>
        </w:rPr>
        <w:t xml:space="preserve"> </w:t>
      </w:r>
      <w:r w:rsidR="00235BB3" w:rsidRPr="00034B16">
        <w:rPr>
          <w:sz w:val="22"/>
          <w:szCs w:val="22"/>
          <w:lang w:val="en-CA"/>
        </w:rPr>
        <w:t>Policy</w:t>
      </w:r>
      <w:r w:rsidR="00B750E2" w:rsidRPr="00034B16">
        <w:rPr>
          <w:sz w:val="22"/>
          <w:szCs w:val="22"/>
          <w:lang w:val="en-CA"/>
        </w:rPr>
        <w:t>.</w:t>
      </w:r>
    </w:p>
    <w:p w14:paraId="4778752A" w14:textId="77777777" w:rsidR="00050137" w:rsidRPr="00034B16" w:rsidRDefault="00050137" w:rsidP="00F56833">
      <w:pPr>
        <w:jc w:val="both"/>
        <w:rPr>
          <w:b/>
          <w:sz w:val="22"/>
          <w:szCs w:val="22"/>
          <w:lang w:val="en-CA"/>
        </w:rPr>
      </w:pPr>
    </w:p>
    <w:p w14:paraId="2A0A312D" w14:textId="109DF22F" w:rsidR="0027452D" w:rsidRPr="00034B16" w:rsidRDefault="00954DF8" w:rsidP="00CE5CC9">
      <w:pPr>
        <w:widowControl/>
        <w:tabs>
          <w:tab w:val="left" w:pos="1134"/>
        </w:tabs>
        <w:ind w:left="1134" w:hanging="567"/>
        <w:jc w:val="both"/>
        <w:rPr>
          <w:b/>
          <w:sz w:val="22"/>
          <w:szCs w:val="22"/>
          <w:u w:val="single"/>
          <w:lang w:val="en-CA" w:eastAsia="en-CA"/>
        </w:rPr>
      </w:pPr>
      <w:bookmarkStart w:id="9" w:name="_Hlk152615501"/>
      <w:r w:rsidRPr="00034B16">
        <w:rPr>
          <w:b/>
          <w:sz w:val="22"/>
          <w:szCs w:val="22"/>
          <w:lang w:val="en-CA" w:eastAsia="en-CA"/>
        </w:rPr>
        <w:t>9.3</w:t>
      </w:r>
      <w:r w:rsidR="0027452D" w:rsidRPr="00034B16">
        <w:rPr>
          <w:b/>
          <w:sz w:val="22"/>
          <w:szCs w:val="22"/>
          <w:lang w:val="en-CA" w:eastAsia="en-CA"/>
        </w:rPr>
        <w:t xml:space="preserve"> </w:t>
      </w:r>
      <w:r w:rsidR="006A39F7" w:rsidRPr="00034B16">
        <w:rPr>
          <w:b/>
          <w:sz w:val="22"/>
          <w:szCs w:val="22"/>
          <w:lang w:val="en-CA" w:eastAsia="en-CA"/>
        </w:rPr>
        <w:tab/>
      </w:r>
      <w:r w:rsidR="00A33C21" w:rsidRPr="00034B16">
        <w:rPr>
          <w:b/>
          <w:sz w:val="22"/>
          <w:szCs w:val="22"/>
          <w:u w:val="single"/>
          <w:lang w:val="en-CA" w:eastAsia="en-CA"/>
        </w:rPr>
        <w:t>Academic Committee</w:t>
      </w:r>
    </w:p>
    <w:bookmarkEnd w:id="9"/>
    <w:p w14:paraId="33F390EB" w14:textId="77777777" w:rsidR="006F151B" w:rsidRPr="00034B16" w:rsidRDefault="006F151B" w:rsidP="00CE5CC9">
      <w:pPr>
        <w:widowControl/>
        <w:tabs>
          <w:tab w:val="left" w:pos="1134"/>
        </w:tabs>
        <w:ind w:left="1134" w:hanging="567"/>
        <w:jc w:val="both"/>
        <w:rPr>
          <w:b/>
          <w:sz w:val="22"/>
          <w:szCs w:val="22"/>
          <w:lang w:val="en-CA" w:eastAsia="en-CA"/>
        </w:rPr>
      </w:pPr>
    </w:p>
    <w:p w14:paraId="2F36607C" w14:textId="6624FF46" w:rsidR="00A82EC4" w:rsidRPr="00034B16" w:rsidRDefault="000C71B6" w:rsidP="003A0E3E">
      <w:pPr>
        <w:widowControl/>
        <w:autoSpaceDE/>
        <w:autoSpaceDN/>
        <w:adjustRightInd/>
        <w:spacing w:after="160" w:line="256" w:lineRule="auto"/>
        <w:jc w:val="both"/>
        <w:rPr>
          <w:rFonts w:asciiTheme="minorHAnsi" w:hAnsiTheme="minorHAnsi" w:cstheme="minorBidi"/>
          <w:sz w:val="22"/>
          <w:szCs w:val="22"/>
          <w:lang w:val="en-CA"/>
        </w:rPr>
      </w:pPr>
      <w:r w:rsidRPr="00034B16">
        <w:rPr>
          <w:sz w:val="22"/>
          <w:szCs w:val="22"/>
          <w:lang w:val="en-CA" w:eastAsia="en-CA"/>
        </w:rPr>
        <w:t>J. Par</w:t>
      </w:r>
      <w:r w:rsidR="002E544A" w:rsidRPr="00034B16">
        <w:rPr>
          <w:sz w:val="22"/>
          <w:szCs w:val="22"/>
          <w:lang w:val="en-CA" w:eastAsia="en-CA"/>
        </w:rPr>
        <w:t>i</w:t>
      </w:r>
      <w:r w:rsidRPr="00034B16">
        <w:rPr>
          <w:sz w:val="22"/>
          <w:szCs w:val="22"/>
          <w:lang w:val="en-CA" w:eastAsia="en-CA"/>
        </w:rPr>
        <w:t>sh</w:t>
      </w:r>
      <w:r w:rsidR="002E544A" w:rsidRPr="00034B16">
        <w:rPr>
          <w:sz w:val="22"/>
          <w:szCs w:val="22"/>
          <w:lang w:val="en-CA" w:eastAsia="en-CA"/>
        </w:rPr>
        <w:t xml:space="preserve"> provided </w:t>
      </w:r>
      <w:r w:rsidR="000C1701" w:rsidRPr="00034B16">
        <w:rPr>
          <w:sz w:val="22"/>
          <w:szCs w:val="22"/>
          <w:lang w:val="en-CA" w:eastAsia="en-CA"/>
        </w:rPr>
        <w:t xml:space="preserve">an </w:t>
      </w:r>
      <w:r w:rsidR="002E544A" w:rsidRPr="00034B16">
        <w:rPr>
          <w:sz w:val="22"/>
          <w:szCs w:val="22"/>
          <w:lang w:val="en-CA" w:eastAsia="en-CA"/>
        </w:rPr>
        <w:t xml:space="preserve">update from the Academic Committee </w:t>
      </w:r>
      <w:bookmarkStart w:id="10" w:name="_Hlk151920420"/>
      <w:r w:rsidR="000C1701" w:rsidRPr="00034B16">
        <w:rPr>
          <w:sz w:val="22"/>
          <w:szCs w:val="22"/>
          <w:lang w:val="en-CA" w:eastAsia="en-CA"/>
        </w:rPr>
        <w:t xml:space="preserve">and advised that they </w:t>
      </w:r>
      <w:r w:rsidR="00A82EC4" w:rsidRPr="00034B16">
        <w:rPr>
          <w:sz w:val="22"/>
          <w:szCs w:val="22"/>
          <w:lang w:val="en-CA"/>
        </w:rPr>
        <w:t>met twice since the last meeting of Senate</w:t>
      </w:r>
      <w:r w:rsidR="000C1701" w:rsidRPr="00034B16">
        <w:rPr>
          <w:sz w:val="22"/>
          <w:szCs w:val="22"/>
          <w:lang w:val="en-CA"/>
        </w:rPr>
        <w:t xml:space="preserve">.  </w:t>
      </w:r>
    </w:p>
    <w:p w14:paraId="54204179" w14:textId="24F93A67" w:rsidR="00A82EC4" w:rsidRPr="00034B16" w:rsidRDefault="00A82EC4" w:rsidP="003A0E3E">
      <w:pPr>
        <w:widowControl/>
        <w:autoSpaceDE/>
        <w:autoSpaceDN/>
        <w:adjustRightInd/>
        <w:spacing w:after="160" w:line="256" w:lineRule="auto"/>
        <w:jc w:val="both"/>
        <w:rPr>
          <w:sz w:val="22"/>
          <w:szCs w:val="22"/>
          <w:lang w:val="en-CA"/>
        </w:rPr>
      </w:pPr>
      <w:r w:rsidRPr="00034B16">
        <w:rPr>
          <w:sz w:val="22"/>
          <w:szCs w:val="22"/>
          <w:lang w:val="en-CA"/>
        </w:rPr>
        <w:t xml:space="preserve">The committee has had ongoing discussions concerning rewording the Academic Performance Policy to give better clarification surrounding the processes embedded in the policy and these changes will be brought to Senate in the next semester as they become </w:t>
      </w:r>
      <w:r w:rsidR="00821806" w:rsidRPr="00034B16">
        <w:rPr>
          <w:sz w:val="22"/>
          <w:szCs w:val="22"/>
          <w:lang w:val="en-CA"/>
        </w:rPr>
        <w:t>finalised.</w:t>
      </w:r>
    </w:p>
    <w:p w14:paraId="747CA348" w14:textId="174EB572" w:rsidR="00A82EC4" w:rsidRDefault="00A82EC4" w:rsidP="003A0E3E">
      <w:pPr>
        <w:widowControl/>
        <w:autoSpaceDE/>
        <w:autoSpaceDN/>
        <w:adjustRightInd/>
        <w:spacing w:after="160" w:line="256" w:lineRule="auto"/>
        <w:jc w:val="both"/>
        <w:rPr>
          <w:sz w:val="22"/>
          <w:szCs w:val="22"/>
          <w:lang w:val="en-CA"/>
        </w:rPr>
      </w:pPr>
      <w:r w:rsidRPr="00034B16">
        <w:rPr>
          <w:sz w:val="22"/>
          <w:szCs w:val="22"/>
          <w:lang w:val="en-CA"/>
        </w:rPr>
        <w:t xml:space="preserve">A new course proposal form is still being discussed and is in the final stages of revision. This should be available next semester as </w:t>
      </w:r>
      <w:r w:rsidR="00821806" w:rsidRPr="00034B16">
        <w:rPr>
          <w:sz w:val="22"/>
          <w:szCs w:val="22"/>
          <w:lang w:val="en-CA"/>
        </w:rPr>
        <w:t>well.</w:t>
      </w:r>
    </w:p>
    <w:p w14:paraId="41939DBF" w14:textId="71418E9F" w:rsidR="000B5A30" w:rsidRDefault="000B5A30" w:rsidP="003A0E3E">
      <w:pPr>
        <w:widowControl/>
        <w:autoSpaceDE/>
        <w:autoSpaceDN/>
        <w:adjustRightInd/>
        <w:spacing w:after="160" w:line="256" w:lineRule="auto"/>
        <w:jc w:val="both"/>
        <w:rPr>
          <w:sz w:val="22"/>
          <w:szCs w:val="22"/>
          <w:lang w:val="en-CA"/>
        </w:rPr>
      </w:pPr>
    </w:p>
    <w:p w14:paraId="7B094F49" w14:textId="5AE40700" w:rsidR="000B5A30" w:rsidRPr="00034B16" w:rsidRDefault="000B5A30" w:rsidP="003A0E3E">
      <w:pPr>
        <w:widowControl/>
        <w:autoSpaceDE/>
        <w:autoSpaceDN/>
        <w:adjustRightInd/>
        <w:spacing w:after="160" w:line="256" w:lineRule="auto"/>
        <w:jc w:val="both"/>
        <w:rPr>
          <w:sz w:val="22"/>
          <w:szCs w:val="22"/>
          <w:lang w:val="en-CA"/>
        </w:rPr>
      </w:pPr>
    </w:p>
    <w:bookmarkEnd w:id="10"/>
    <w:p w14:paraId="149C3BC5" w14:textId="77777777" w:rsidR="00A82EC4" w:rsidRPr="00034B16" w:rsidRDefault="000C1701" w:rsidP="000C6A5A">
      <w:pPr>
        <w:rPr>
          <w:sz w:val="22"/>
          <w:szCs w:val="22"/>
          <w:lang w:val="en-CA"/>
        </w:rPr>
      </w:pPr>
      <w:r w:rsidRPr="00034B16">
        <w:rPr>
          <w:sz w:val="22"/>
          <w:szCs w:val="22"/>
          <w:lang w:val="en-CA"/>
        </w:rPr>
        <w:lastRenderedPageBreak/>
        <w:t xml:space="preserve">He then introduced the following </w:t>
      </w:r>
      <w:r w:rsidR="00A82EC4" w:rsidRPr="00034B16">
        <w:rPr>
          <w:sz w:val="22"/>
          <w:szCs w:val="22"/>
          <w:lang w:val="en-CA"/>
        </w:rPr>
        <w:t>Items for Information:</w:t>
      </w:r>
    </w:p>
    <w:p w14:paraId="4A7EAF5F" w14:textId="77777777" w:rsidR="00A82EC4" w:rsidRPr="00034B16" w:rsidRDefault="00A82EC4" w:rsidP="000C6A5A">
      <w:pPr>
        <w:pStyle w:val="ListParagraph"/>
        <w:widowControl/>
        <w:numPr>
          <w:ilvl w:val="1"/>
          <w:numId w:val="20"/>
        </w:numPr>
        <w:autoSpaceDE/>
        <w:autoSpaceDN/>
        <w:adjustRightInd/>
        <w:spacing w:after="160"/>
        <w:ind w:left="567" w:hanging="283"/>
        <w:rPr>
          <w:sz w:val="22"/>
          <w:szCs w:val="22"/>
          <w:lang w:val="en-CA"/>
        </w:rPr>
      </w:pPr>
      <w:r w:rsidRPr="00034B16">
        <w:rPr>
          <w:sz w:val="22"/>
          <w:szCs w:val="22"/>
          <w:lang w:val="en-CA"/>
        </w:rPr>
        <w:t>Course changes for EDUC4124 (name)</w:t>
      </w:r>
    </w:p>
    <w:p w14:paraId="791ABABB" w14:textId="77777777" w:rsidR="00A82EC4" w:rsidRPr="00034B16" w:rsidRDefault="00A82EC4" w:rsidP="000C6A5A">
      <w:pPr>
        <w:pStyle w:val="ListParagraph"/>
        <w:widowControl/>
        <w:numPr>
          <w:ilvl w:val="1"/>
          <w:numId w:val="20"/>
        </w:numPr>
        <w:autoSpaceDE/>
        <w:autoSpaceDN/>
        <w:adjustRightInd/>
        <w:spacing w:after="160"/>
        <w:ind w:left="567" w:hanging="283"/>
        <w:rPr>
          <w:sz w:val="22"/>
          <w:szCs w:val="22"/>
          <w:lang w:val="en-CA"/>
        </w:rPr>
      </w:pPr>
      <w:r w:rsidRPr="00034B16">
        <w:rPr>
          <w:sz w:val="22"/>
          <w:szCs w:val="22"/>
          <w:lang w:val="en-CA"/>
        </w:rPr>
        <w:t>Course changes for EDUC4125 (name)</w:t>
      </w:r>
    </w:p>
    <w:p w14:paraId="117A955E" w14:textId="77777777" w:rsidR="00A82EC4" w:rsidRPr="00034B16" w:rsidRDefault="00A82EC4" w:rsidP="000C6A5A">
      <w:pPr>
        <w:pStyle w:val="ListParagraph"/>
        <w:widowControl/>
        <w:numPr>
          <w:ilvl w:val="1"/>
          <w:numId w:val="20"/>
        </w:numPr>
        <w:autoSpaceDE/>
        <w:autoSpaceDN/>
        <w:adjustRightInd/>
        <w:spacing w:after="160"/>
        <w:ind w:left="567" w:hanging="283"/>
        <w:rPr>
          <w:sz w:val="22"/>
          <w:szCs w:val="22"/>
          <w:lang w:val="en-CA"/>
        </w:rPr>
      </w:pPr>
      <w:r w:rsidRPr="00034B16">
        <w:rPr>
          <w:sz w:val="22"/>
          <w:szCs w:val="22"/>
          <w:lang w:val="en-CA"/>
        </w:rPr>
        <w:t>Course changes for EDUC4133 (</w:t>
      </w:r>
      <w:proofErr w:type="spellStart"/>
      <w:r w:rsidRPr="00034B16">
        <w:rPr>
          <w:sz w:val="22"/>
          <w:szCs w:val="22"/>
          <w:lang w:val="en-CA"/>
        </w:rPr>
        <w:t>descr</w:t>
      </w:r>
      <w:proofErr w:type="spellEnd"/>
      <w:r w:rsidRPr="00034B16">
        <w:rPr>
          <w:sz w:val="22"/>
          <w:szCs w:val="22"/>
          <w:lang w:val="en-CA"/>
        </w:rPr>
        <w:t>.)</w:t>
      </w:r>
    </w:p>
    <w:p w14:paraId="26C0ED53" w14:textId="77777777" w:rsidR="00A82EC4" w:rsidRPr="00034B16" w:rsidRDefault="00A82EC4" w:rsidP="000C6A5A">
      <w:pPr>
        <w:pStyle w:val="ListParagraph"/>
        <w:widowControl/>
        <w:numPr>
          <w:ilvl w:val="1"/>
          <w:numId w:val="20"/>
        </w:numPr>
        <w:autoSpaceDE/>
        <w:autoSpaceDN/>
        <w:adjustRightInd/>
        <w:spacing w:after="160"/>
        <w:ind w:left="567" w:hanging="283"/>
        <w:rPr>
          <w:sz w:val="22"/>
          <w:szCs w:val="22"/>
          <w:lang w:val="en-CA"/>
        </w:rPr>
      </w:pPr>
      <w:r w:rsidRPr="00034B16">
        <w:rPr>
          <w:sz w:val="22"/>
          <w:szCs w:val="22"/>
          <w:lang w:val="en-CA"/>
        </w:rPr>
        <w:t>Course changes for EDUC4167 (name)</w:t>
      </w:r>
    </w:p>
    <w:p w14:paraId="525D4924" w14:textId="77777777" w:rsidR="00A82EC4" w:rsidRPr="00034B16" w:rsidRDefault="00A82EC4" w:rsidP="000C6A5A">
      <w:pPr>
        <w:pStyle w:val="ListParagraph"/>
        <w:widowControl/>
        <w:numPr>
          <w:ilvl w:val="1"/>
          <w:numId w:val="20"/>
        </w:numPr>
        <w:autoSpaceDE/>
        <w:autoSpaceDN/>
        <w:adjustRightInd/>
        <w:spacing w:after="160"/>
        <w:ind w:left="567" w:hanging="283"/>
        <w:rPr>
          <w:sz w:val="22"/>
          <w:szCs w:val="22"/>
          <w:lang w:val="en-CA"/>
        </w:rPr>
      </w:pPr>
      <w:r w:rsidRPr="00034B16">
        <w:rPr>
          <w:sz w:val="22"/>
          <w:szCs w:val="22"/>
          <w:lang w:val="en-CA"/>
        </w:rPr>
        <w:t xml:space="preserve">Course changes for ENGL2685 (level and </w:t>
      </w:r>
      <w:proofErr w:type="spellStart"/>
      <w:r w:rsidRPr="00034B16">
        <w:rPr>
          <w:sz w:val="22"/>
          <w:szCs w:val="22"/>
          <w:lang w:val="en-CA"/>
        </w:rPr>
        <w:t>descr</w:t>
      </w:r>
      <w:proofErr w:type="spellEnd"/>
      <w:r w:rsidRPr="00034B16">
        <w:rPr>
          <w:sz w:val="22"/>
          <w:szCs w:val="22"/>
          <w:lang w:val="en-CA"/>
        </w:rPr>
        <w:t>.)</w:t>
      </w:r>
    </w:p>
    <w:p w14:paraId="5FCBC890" w14:textId="49647679" w:rsidR="00A82EC4" w:rsidRPr="00034B16" w:rsidRDefault="00A82EC4" w:rsidP="000C6A5A">
      <w:pPr>
        <w:pStyle w:val="ListParagraph"/>
        <w:widowControl/>
        <w:numPr>
          <w:ilvl w:val="1"/>
          <w:numId w:val="20"/>
        </w:numPr>
        <w:autoSpaceDE/>
        <w:autoSpaceDN/>
        <w:adjustRightInd/>
        <w:spacing w:after="160"/>
        <w:ind w:left="567" w:hanging="283"/>
        <w:rPr>
          <w:rStyle w:val="normaltextrun"/>
          <w:sz w:val="22"/>
          <w:szCs w:val="22"/>
          <w:lang w:val="en-CA"/>
        </w:rPr>
      </w:pPr>
      <w:r w:rsidRPr="00034B16">
        <w:rPr>
          <w:sz w:val="22"/>
          <w:szCs w:val="22"/>
          <w:lang w:val="en-CA"/>
        </w:rPr>
        <w:t xml:space="preserve">Course retirement of </w:t>
      </w:r>
      <w:r w:rsidRPr="00034B16">
        <w:rPr>
          <w:rStyle w:val="normaltextrun"/>
          <w:sz w:val="22"/>
          <w:szCs w:val="22"/>
          <w:lang w:val="en-CA"/>
        </w:rPr>
        <w:t>ENGL2640: Women’s Literature</w:t>
      </w:r>
    </w:p>
    <w:p w14:paraId="320F2F5D" w14:textId="0F5847C8" w:rsidR="00B11161" w:rsidRPr="00034B16" w:rsidRDefault="00954DF8" w:rsidP="001E4EFA">
      <w:pPr>
        <w:widowControl/>
        <w:ind w:left="1134" w:hanging="567"/>
        <w:jc w:val="both"/>
        <w:rPr>
          <w:b/>
          <w:sz w:val="22"/>
          <w:szCs w:val="22"/>
          <w:lang w:val="en-CA" w:eastAsia="en-CA"/>
        </w:rPr>
      </w:pPr>
      <w:r w:rsidRPr="00034B16">
        <w:rPr>
          <w:b/>
          <w:sz w:val="22"/>
          <w:szCs w:val="22"/>
          <w:lang w:val="en-CA" w:eastAsia="en-CA"/>
        </w:rPr>
        <w:t>9.4</w:t>
      </w:r>
      <w:r w:rsidR="00965258" w:rsidRPr="00034B16">
        <w:rPr>
          <w:b/>
          <w:sz w:val="22"/>
          <w:szCs w:val="22"/>
          <w:lang w:val="en-CA" w:eastAsia="en-CA"/>
        </w:rPr>
        <w:tab/>
      </w:r>
      <w:r w:rsidR="00A33C21" w:rsidRPr="00034B16">
        <w:rPr>
          <w:b/>
          <w:sz w:val="22"/>
          <w:szCs w:val="22"/>
          <w:u w:val="single"/>
          <w:lang w:val="en-CA" w:eastAsia="en-CA"/>
        </w:rPr>
        <w:t>By-Laws and Procedures</w:t>
      </w:r>
      <w:r w:rsidR="003364DA" w:rsidRPr="00034B16">
        <w:rPr>
          <w:b/>
          <w:sz w:val="22"/>
          <w:szCs w:val="22"/>
          <w:lang w:val="en-CA" w:eastAsia="en-CA"/>
        </w:rPr>
        <w:tab/>
      </w:r>
      <w:r w:rsidR="0046052A" w:rsidRPr="00034B16">
        <w:rPr>
          <w:b/>
          <w:sz w:val="22"/>
          <w:szCs w:val="22"/>
          <w:lang w:val="en-CA" w:eastAsia="en-CA"/>
        </w:rPr>
        <w:t>N/A</w:t>
      </w:r>
    </w:p>
    <w:p w14:paraId="2FE47E52" w14:textId="77777777" w:rsidR="001E4EFA" w:rsidRPr="00034B16" w:rsidRDefault="001E4EFA" w:rsidP="00CE5CC9">
      <w:pPr>
        <w:widowControl/>
        <w:jc w:val="both"/>
        <w:rPr>
          <w:sz w:val="22"/>
          <w:szCs w:val="22"/>
          <w:lang w:val="en-CA" w:eastAsia="en-CA"/>
        </w:rPr>
      </w:pPr>
    </w:p>
    <w:p w14:paraId="1A9FC84C" w14:textId="26E2E4AB" w:rsidR="00B11161" w:rsidRPr="00034B16" w:rsidRDefault="00954DF8" w:rsidP="00CE5CC9">
      <w:pPr>
        <w:widowControl/>
        <w:ind w:left="1134" w:hanging="567"/>
        <w:jc w:val="both"/>
        <w:rPr>
          <w:b/>
          <w:sz w:val="22"/>
          <w:szCs w:val="22"/>
          <w:u w:val="single"/>
          <w:lang w:val="en-CA" w:eastAsia="en-CA"/>
        </w:rPr>
      </w:pPr>
      <w:r w:rsidRPr="00034B16">
        <w:rPr>
          <w:b/>
          <w:sz w:val="22"/>
          <w:szCs w:val="22"/>
          <w:lang w:val="en-CA" w:eastAsia="en-CA"/>
        </w:rPr>
        <w:t>9.5</w:t>
      </w:r>
      <w:r w:rsidR="00B11161" w:rsidRPr="00034B16">
        <w:rPr>
          <w:b/>
          <w:sz w:val="22"/>
          <w:szCs w:val="22"/>
          <w:lang w:val="en-CA" w:eastAsia="en-CA"/>
        </w:rPr>
        <w:t xml:space="preserve"> </w:t>
      </w:r>
      <w:r w:rsidR="00E90D4D" w:rsidRPr="00034B16">
        <w:rPr>
          <w:b/>
          <w:sz w:val="22"/>
          <w:szCs w:val="22"/>
          <w:lang w:val="en-CA" w:eastAsia="en-CA"/>
        </w:rPr>
        <w:tab/>
      </w:r>
      <w:r w:rsidR="00A33C21" w:rsidRPr="00034B16">
        <w:rPr>
          <w:b/>
          <w:sz w:val="22"/>
          <w:szCs w:val="22"/>
          <w:u w:val="single"/>
          <w:lang w:val="en-CA" w:eastAsia="en-CA"/>
        </w:rPr>
        <w:t>Quality Assurance</w:t>
      </w:r>
    </w:p>
    <w:p w14:paraId="7ED3BC29" w14:textId="058BC1CE" w:rsidR="001D4431" w:rsidRPr="00034B16" w:rsidRDefault="001D4431" w:rsidP="00CE5CC9">
      <w:pPr>
        <w:widowControl/>
        <w:jc w:val="both"/>
        <w:rPr>
          <w:b/>
          <w:sz w:val="22"/>
          <w:szCs w:val="22"/>
          <w:lang w:val="en-CA" w:eastAsia="en-CA"/>
        </w:rPr>
      </w:pPr>
    </w:p>
    <w:p w14:paraId="55F193B5" w14:textId="2E633F8A" w:rsidR="0041462D" w:rsidRPr="00034B16" w:rsidRDefault="002C2351" w:rsidP="005B7E62">
      <w:pPr>
        <w:widowControl/>
        <w:jc w:val="both"/>
        <w:rPr>
          <w:sz w:val="22"/>
          <w:szCs w:val="22"/>
          <w:lang w:val="en-CA" w:eastAsia="en-CA"/>
        </w:rPr>
      </w:pPr>
      <w:r w:rsidRPr="00034B16">
        <w:rPr>
          <w:sz w:val="22"/>
          <w:szCs w:val="22"/>
          <w:lang w:val="en-CA" w:eastAsia="en-CA"/>
        </w:rPr>
        <w:t>S</w:t>
      </w:r>
      <w:r w:rsidR="001E4EFA" w:rsidRPr="00034B16">
        <w:rPr>
          <w:sz w:val="22"/>
          <w:szCs w:val="22"/>
          <w:lang w:val="en-CA" w:eastAsia="en-CA"/>
        </w:rPr>
        <w:t xml:space="preserve">. </w:t>
      </w:r>
      <w:r w:rsidRPr="00034B16">
        <w:rPr>
          <w:sz w:val="22"/>
          <w:szCs w:val="22"/>
          <w:lang w:val="en-CA" w:eastAsia="en-CA"/>
        </w:rPr>
        <w:t>Ash</w:t>
      </w:r>
      <w:r w:rsidR="001E4EFA" w:rsidRPr="00034B16">
        <w:rPr>
          <w:sz w:val="22"/>
          <w:szCs w:val="22"/>
          <w:lang w:val="en-CA" w:eastAsia="en-CA"/>
        </w:rPr>
        <w:t>tab provided an update from the Quality Assurance Committee and advised that they</w:t>
      </w:r>
      <w:r w:rsidR="00693399" w:rsidRPr="00034B16">
        <w:rPr>
          <w:sz w:val="22"/>
          <w:szCs w:val="22"/>
          <w:lang w:val="en-CA" w:eastAsia="en-CA"/>
        </w:rPr>
        <w:t xml:space="preserve"> continue to review the Bachelor of Science Quality Assurance. </w:t>
      </w:r>
    </w:p>
    <w:p w14:paraId="6F31CD24" w14:textId="7DF0D185" w:rsidR="00EA499E" w:rsidRPr="00034B16" w:rsidRDefault="00EA499E" w:rsidP="005B7E62">
      <w:pPr>
        <w:ind w:left="720"/>
        <w:jc w:val="both"/>
        <w:rPr>
          <w:sz w:val="22"/>
          <w:szCs w:val="22"/>
          <w:lang w:val="en-CA"/>
        </w:rPr>
      </w:pPr>
    </w:p>
    <w:p w14:paraId="1AA2CBB6" w14:textId="77777777" w:rsidR="00A37989" w:rsidRPr="00034B16" w:rsidRDefault="00A37989" w:rsidP="005B7E62">
      <w:pPr>
        <w:ind w:left="720"/>
        <w:jc w:val="both"/>
        <w:rPr>
          <w:sz w:val="22"/>
          <w:szCs w:val="22"/>
          <w:lang w:val="en-CA"/>
        </w:rPr>
      </w:pPr>
    </w:p>
    <w:p w14:paraId="096F1130" w14:textId="4AD646A0" w:rsidR="00954DF8" w:rsidRPr="00034B16" w:rsidRDefault="00954DF8" w:rsidP="005B7E62">
      <w:pPr>
        <w:pStyle w:val="ListParagraph"/>
        <w:ind w:left="1134" w:right="4" w:hanging="567"/>
        <w:jc w:val="both"/>
        <w:rPr>
          <w:sz w:val="22"/>
          <w:szCs w:val="22"/>
          <w:lang w:val="en-CA"/>
        </w:rPr>
      </w:pPr>
      <w:r w:rsidRPr="00034B16">
        <w:rPr>
          <w:b/>
          <w:sz w:val="22"/>
          <w:szCs w:val="22"/>
          <w:lang w:val="en-CA"/>
        </w:rPr>
        <w:t>9.6</w:t>
      </w:r>
      <w:r w:rsidRPr="00034B16">
        <w:rPr>
          <w:sz w:val="22"/>
          <w:szCs w:val="22"/>
          <w:lang w:val="en-CA"/>
        </w:rPr>
        <w:tab/>
      </w:r>
      <w:r w:rsidRPr="00034B16">
        <w:rPr>
          <w:b/>
          <w:sz w:val="22"/>
          <w:szCs w:val="22"/>
          <w:u w:val="single"/>
          <w:lang w:val="en-CA"/>
        </w:rPr>
        <w:t>Research</w:t>
      </w:r>
    </w:p>
    <w:p w14:paraId="04F3099A" w14:textId="77777777" w:rsidR="00954DF8" w:rsidRPr="00034B16" w:rsidRDefault="00954DF8" w:rsidP="005B7E62">
      <w:pPr>
        <w:pStyle w:val="ListParagraph"/>
        <w:ind w:left="0" w:right="4" w:firstLine="567"/>
        <w:jc w:val="both"/>
        <w:rPr>
          <w:sz w:val="22"/>
          <w:szCs w:val="22"/>
          <w:lang w:val="en-CA"/>
        </w:rPr>
      </w:pPr>
    </w:p>
    <w:p w14:paraId="7AC3FE08" w14:textId="4AAA42B1" w:rsidR="00954DF8" w:rsidRPr="00034B16" w:rsidRDefault="00821806" w:rsidP="000C6A5A">
      <w:pPr>
        <w:pStyle w:val="Default"/>
        <w:jc w:val="both"/>
        <w:rPr>
          <w:rFonts w:ascii="Tahoma" w:hAnsi="Tahoma" w:cs="Tahoma"/>
          <w:sz w:val="22"/>
          <w:szCs w:val="22"/>
        </w:rPr>
      </w:pPr>
      <w:r>
        <w:rPr>
          <w:rFonts w:ascii="Tahoma" w:hAnsi="Tahoma" w:cs="Tahoma"/>
          <w:sz w:val="22"/>
          <w:szCs w:val="22"/>
        </w:rPr>
        <w:t>É</w:t>
      </w:r>
      <w:r w:rsidR="0046052A" w:rsidRPr="00034B16">
        <w:rPr>
          <w:rFonts w:ascii="Tahoma" w:hAnsi="Tahoma" w:cs="Tahoma"/>
          <w:sz w:val="22"/>
          <w:szCs w:val="22"/>
        </w:rPr>
        <w:t xml:space="preserve">. </w:t>
      </w:r>
      <w:bookmarkStart w:id="11" w:name="_Hlk151920582"/>
      <w:r w:rsidR="00724D54" w:rsidRPr="00034B16">
        <w:rPr>
          <w:rFonts w:ascii="Tahoma" w:hAnsi="Tahoma" w:cs="Tahoma"/>
          <w:sz w:val="22"/>
          <w:szCs w:val="22"/>
        </w:rPr>
        <w:t>Th</w:t>
      </w:r>
      <w:r>
        <w:rPr>
          <w:rFonts w:ascii="Tahoma" w:hAnsi="Tahoma" w:cs="Tahoma"/>
          <w:sz w:val="22"/>
          <w:szCs w:val="22"/>
        </w:rPr>
        <w:t>é</w:t>
      </w:r>
      <w:r w:rsidR="00724D54" w:rsidRPr="00034B16">
        <w:rPr>
          <w:rFonts w:ascii="Tahoma" w:hAnsi="Tahoma" w:cs="Tahoma"/>
          <w:sz w:val="22"/>
          <w:szCs w:val="22"/>
        </w:rPr>
        <w:t>riault provided</w:t>
      </w:r>
      <w:r w:rsidR="00954DF8" w:rsidRPr="00034B16">
        <w:rPr>
          <w:rFonts w:ascii="Tahoma" w:hAnsi="Tahoma" w:cs="Tahoma"/>
          <w:sz w:val="22"/>
          <w:szCs w:val="22"/>
        </w:rPr>
        <w:t xml:space="preserve"> an update from the Research Committee and highlighted the following:</w:t>
      </w:r>
    </w:p>
    <w:p w14:paraId="7322135B" w14:textId="0E9F37BA" w:rsidR="00A82EC4" w:rsidRPr="00034B16" w:rsidRDefault="002A3192" w:rsidP="000C6A5A">
      <w:pPr>
        <w:pStyle w:val="Default"/>
        <w:numPr>
          <w:ilvl w:val="0"/>
          <w:numId w:val="21"/>
        </w:numPr>
        <w:ind w:left="567" w:hanging="283"/>
        <w:jc w:val="both"/>
        <w:rPr>
          <w:rFonts w:ascii="Tahoma" w:hAnsi="Tahoma" w:cs="Tahoma"/>
          <w:color w:val="auto"/>
          <w:sz w:val="22"/>
          <w:szCs w:val="22"/>
        </w:rPr>
      </w:pPr>
      <w:r w:rsidRPr="00034B16">
        <w:rPr>
          <w:rFonts w:ascii="Tahoma" w:hAnsi="Tahoma" w:cs="Tahoma"/>
          <w:color w:val="auto"/>
          <w:sz w:val="22"/>
          <w:szCs w:val="22"/>
        </w:rPr>
        <w:t xml:space="preserve">The Committee is </w:t>
      </w:r>
      <w:r w:rsidR="00A82EC4" w:rsidRPr="00034B16">
        <w:rPr>
          <w:rFonts w:ascii="Tahoma" w:hAnsi="Tahoma" w:cs="Tahoma"/>
          <w:color w:val="auto"/>
          <w:sz w:val="22"/>
          <w:szCs w:val="22"/>
        </w:rPr>
        <w:t>finalizing revisions to update the Commercialization of Intellectual Property (CIP) policy. Revisions to the CIP policy are ongoing in light of consultations with stakeholders. The current expectation is that an updated policy will be submitted for the consideration of Senate at the January 2024 meeting of Senate.</w:t>
      </w:r>
    </w:p>
    <w:p w14:paraId="7D4D8D2E" w14:textId="4BB867CB" w:rsidR="00A82EC4" w:rsidRPr="00034B16" w:rsidRDefault="002A3192" w:rsidP="000C6A5A">
      <w:pPr>
        <w:pStyle w:val="Default"/>
        <w:numPr>
          <w:ilvl w:val="0"/>
          <w:numId w:val="21"/>
        </w:numPr>
        <w:ind w:left="567" w:hanging="283"/>
        <w:jc w:val="both"/>
        <w:rPr>
          <w:rFonts w:ascii="Tahoma" w:hAnsi="Tahoma" w:cs="Tahoma"/>
          <w:sz w:val="22"/>
          <w:szCs w:val="22"/>
        </w:rPr>
      </w:pPr>
      <w:r w:rsidRPr="00034B16">
        <w:rPr>
          <w:rFonts w:ascii="Tahoma" w:hAnsi="Tahoma" w:cs="Tahoma"/>
          <w:sz w:val="22"/>
          <w:szCs w:val="22"/>
        </w:rPr>
        <w:t>They r</w:t>
      </w:r>
      <w:r w:rsidR="00A82EC4" w:rsidRPr="00034B16">
        <w:rPr>
          <w:rFonts w:ascii="Tahoma" w:hAnsi="Tahoma" w:cs="Tahoma"/>
          <w:sz w:val="22"/>
          <w:szCs w:val="22"/>
        </w:rPr>
        <w:t>eviewed all applications to the Rising Researcher award, Excellence in Research award</w:t>
      </w:r>
      <w:r w:rsidR="00554A75" w:rsidRPr="00034B16">
        <w:rPr>
          <w:rFonts w:ascii="Tahoma" w:hAnsi="Tahoma" w:cs="Tahoma"/>
          <w:sz w:val="22"/>
          <w:szCs w:val="22"/>
        </w:rPr>
        <w:t>,</w:t>
      </w:r>
      <w:r w:rsidR="00A82EC4" w:rsidRPr="00034B16">
        <w:rPr>
          <w:rFonts w:ascii="Tahoma" w:hAnsi="Tahoma" w:cs="Tahoma"/>
          <w:sz w:val="22"/>
          <w:szCs w:val="22"/>
        </w:rPr>
        <w:t xml:space="preserve"> and Margaret Dechman award. The committee has delivered its recommendations to the President for his consideration.  </w:t>
      </w:r>
    </w:p>
    <w:p w14:paraId="232E191F" w14:textId="41921C4A" w:rsidR="00A82EC4" w:rsidRPr="00034B16" w:rsidRDefault="0062013D" w:rsidP="000C6A5A">
      <w:pPr>
        <w:pStyle w:val="Default"/>
        <w:numPr>
          <w:ilvl w:val="0"/>
          <w:numId w:val="21"/>
        </w:numPr>
        <w:ind w:left="567" w:hanging="283"/>
        <w:jc w:val="both"/>
        <w:rPr>
          <w:rFonts w:ascii="Tahoma" w:hAnsi="Tahoma" w:cs="Tahoma"/>
          <w:sz w:val="22"/>
          <w:szCs w:val="22"/>
        </w:rPr>
      </w:pPr>
      <w:r w:rsidRPr="00034B16">
        <w:rPr>
          <w:rFonts w:ascii="Tahoma" w:hAnsi="Tahoma" w:cs="Tahoma"/>
          <w:sz w:val="22"/>
          <w:szCs w:val="22"/>
        </w:rPr>
        <w:t>R</w:t>
      </w:r>
      <w:r w:rsidR="00A82EC4" w:rsidRPr="00034B16">
        <w:rPr>
          <w:rFonts w:ascii="Tahoma" w:hAnsi="Tahoma" w:cs="Tahoma"/>
          <w:sz w:val="22"/>
          <w:szCs w:val="22"/>
        </w:rPr>
        <w:t>eviewed all applications to the 50</w:t>
      </w:r>
      <w:r w:rsidR="00A82EC4" w:rsidRPr="00034B16">
        <w:rPr>
          <w:rFonts w:ascii="Tahoma" w:hAnsi="Tahoma" w:cs="Tahoma"/>
          <w:sz w:val="22"/>
          <w:szCs w:val="22"/>
          <w:vertAlign w:val="superscript"/>
        </w:rPr>
        <w:t>th</w:t>
      </w:r>
      <w:r w:rsidR="00A82EC4" w:rsidRPr="00034B16">
        <w:rPr>
          <w:rFonts w:ascii="Tahoma" w:hAnsi="Tahoma" w:cs="Tahoma"/>
          <w:sz w:val="22"/>
          <w:szCs w:val="22"/>
        </w:rPr>
        <w:t xml:space="preserve"> Anniversary </w:t>
      </w:r>
      <w:r w:rsidR="004C0221" w:rsidRPr="00034B16">
        <w:rPr>
          <w:rFonts w:ascii="Tahoma" w:hAnsi="Tahoma" w:cs="Tahoma"/>
          <w:sz w:val="22"/>
          <w:szCs w:val="22"/>
        </w:rPr>
        <w:t>Scholars Award</w:t>
      </w:r>
      <w:r w:rsidR="00A82EC4" w:rsidRPr="00034B16">
        <w:rPr>
          <w:rFonts w:ascii="Tahoma" w:hAnsi="Tahoma" w:cs="Tahoma"/>
          <w:sz w:val="22"/>
          <w:szCs w:val="22"/>
        </w:rPr>
        <w:t xml:space="preserve"> and has sent its recommendations to VPA Rod Nicholls for his consideration.</w:t>
      </w:r>
    </w:p>
    <w:p w14:paraId="3A867408" w14:textId="77777777" w:rsidR="00A82EC4" w:rsidRPr="00034B16" w:rsidRDefault="00A82EC4" w:rsidP="005B7E62">
      <w:pPr>
        <w:pStyle w:val="Default"/>
        <w:spacing w:line="276" w:lineRule="auto"/>
        <w:jc w:val="both"/>
        <w:rPr>
          <w:rFonts w:ascii="Tahoma" w:hAnsi="Tahoma" w:cs="Tahoma"/>
          <w:sz w:val="22"/>
          <w:szCs w:val="22"/>
        </w:rPr>
      </w:pPr>
    </w:p>
    <w:bookmarkEnd w:id="11"/>
    <w:p w14:paraId="436E5300" w14:textId="41BE81FF" w:rsidR="00954DF8" w:rsidRPr="00034B16" w:rsidRDefault="00954DF8" w:rsidP="005B7E62">
      <w:pPr>
        <w:tabs>
          <w:tab w:val="left" w:pos="567"/>
        </w:tabs>
        <w:jc w:val="both"/>
        <w:rPr>
          <w:b/>
          <w:sz w:val="22"/>
          <w:szCs w:val="22"/>
          <w:lang w:val="en-CA"/>
        </w:rPr>
      </w:pPr>
      <w:r w:rsidRPr="00034B16">
        <w:rPr>
          <w:b/>
          <w:sz w:val="22"/>
          <w:szCs w:val="22"/>
          <w:lang w:val="en-CA"/>
        </w:rPr>
        <w:t>10.</w:t>
      </w:r>
      <w:r w:rsidRPr="00034B16">
        <w:rPr>
          <w:b/>
          <w:sz w:val="22"/>
          <w:szCs w:val="22"/>
          <w:lang w:val="en-CA"/>
        </w:rPr>
        <w:tab/>
        <w:t>Adjournment</w:t>
      </w:r>
    </w:p>
    <w:p w14:paraId="7A730F00" w14:textId="77777777" w:rsidR="00954DF8" w:rsidRPr="00034B16" w:rsidRDefault="00954DF8" w:rsidP="005B7E62">
      <w:pPr>
        <w:jc w:val="both"/>
        <w:rPr>
          <w:b/>
          <w:sz w:val="22"/>
          <w:szCs w:val="22"/>
          <w:lang w:val="en-CA"/>
        </w:rPr>
      </w:pPr>
    </w:p>
    <w:p w14:paraId="2B136857" w14:textId="51E21CA7" w:rsidR="00954DF8" w:rsidRPr="00034B16" w:rsidRDefault="00954DF8" w:rsidP="005B7E62">
      <w:pPr>
        <w:jc w:val="both"/>
        <w:rPr>
          <w:sz w:val="22"/>
          <w:szCs w:val="22"/>
          <w:lang w:val="en-CA"/>
        </w:rPr>
      </w:pPr>
      <w:r w:rsidRPr="00034B16">
        <w:rPr>
          <w:sz w:val="22"/>
          <w:szCs w:val="22"/>
          <w:lang w:val="en-CA"/>
        </w:rPr>
        <w:t xml:space="preserve">There being no further business, the meeting was adjourned at </w:t>
      </w:r>
      <w:r w:rsidR="0054083C" w:rsidRPr="00034B16">
        <w:rPr>
          <w:sz w:val="22"/>
          <w:szCs w:val="22"/>
          <w:lang w:val="en-CA"/>
        </w:rPr>
        <w:t>3:27</w:t>
      </w:r>
      <w:r w:rsidRPr="00034B16">
        <w:rPr>
          <w:sz w:val="22"/>
          <w:szCs w:val="22"/>
          <w:lang w:val="en-CA"/>
        </w:rPr>
        <w:t xml:space="preserve"> p.m.</w:t>
      </w:r>
    </w:p>
    <w:p w14:paraId="1ED4F259" w14:textId="77777777" w:rsidR="00401145" w:rsidRPr="00034B16" w:rsidRDefault="00401145" w:rsidP="005B7E62">
      <w:pPr>
        <w:jc w:val="both"/>
        <w:rPr>
          <w:b/>
          <w:sz w:val="22"/>
          <w:szCs w:val="22"/>
          <w:lang w:val="en-CA"/>
        </w:rPr>
      </w:pPr>
    </w:p>
    <w:p w14:paraId="6A61F11C" w14:textId="77777777" w:rsidR="002561BC" w:rsidRPr="00034B16" w:rsidRDefault="002561BC" w:rsidP="00CE5CC9">
      <w:pPr>
        <w:ind w:left="720"/>
        <w:jc w:val="right"/>
        <w:rPr>
          <w:sz w:val="22"/>
          <w:szCs w:val="22"/>
          <w:lang w:val="en-CA"/>
        </w:rPr>
      </w:pPr>
    </w:p>
    <w:p w14:paraId="4A6BA287" w14:textId="77777777" w:rsidR="00577AAF" w:rsidRPr="00034B16" w:rsidRDefault="00577AAF" w:rsidP="00CE5CC9">
      <w:pPr>
        <w:tabs>
          <w:tab w:val="left" w:pos="5850"/>
        </w:tabs>
        <w:spacing w:line="276" w:lineRule="auto"/>
        <w:ind w:left="720"/>
        <w:jc w:val="right"/>
        <w:rPr>
          <w:b/>
          <w:bCs/>
          <w:sz w:val="23"/>
          <w:szCs w:val="23"/>
          <w:lang w:val="en-CA"/>
        </w:rPr>
      </w:pPr>
      <w:r w:rsidRPr="00034B16">
        <w:rPr>
          <w:b/>
          <w:bCs/>
          <w:sz w:val="23"/>
          <w:szCs w:val="23"/>
          <w:lang w:val="en-CA"/>
        </w:rPr>
        <w:t>Éric Thériault</w:t>
      </w:r>
    </w:p>
    <w:p w14:paraId="1E46E957" w14:textId="77777777" w:rsidR="00EE032E" w:rsidRPr="00034B16" w:rsidRDefault="008F6DEE" w:rsidP="00CE5CC9">
      <w:pPr>
        <w:tabs>
          <w:tab w:val="left" w:pos="5850"/>
        </w:tabs>
        <w:spacing w:line="276" w:lineRule="auto"/>
        <w:ind w:left="720"/>
        <w:jc w:val="right"/>
        <w:rPr>
          <w:b/>
          <w:sz w:val="22"/>
          <w:szCs w:val="22"/>
          <w:lang w:val="en-CA"/>
        </w:rPr>
      </w:pPr>
      <w:r w:rsidRPr="00034B16">
        <w:rPr>
          <w:b/>
          <w:sz w:val="22"/>
          <w:szCs w:val="22"/>
          <w:lang w:val="en-CA"/>
        </w:rPr>
        <w:t>Secretary</w:t>
      </w:r>
      <w:r w:rsidR="00EE032E" w:rsidRPr="00034B16">
        <w:rPr>
          <w:b/>
          <w:sz w:val="22"/>
          <w:szCs w:val="22"/>
          <w:lang w:val="en-CA"/>
        </w:rPr>
        <w:t xml:space="preserve"> to Senate</w:t>
      </w:r>
    </w:p>
    <w:sectPr w:rsidR="00EE032E" w:rsidRPr="00034B16" w:rsidSect="0083275F">
      <w:footerReference w:type="default" r:id="rId12"/>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5582" w14:textId="77777777" w:rsidR="0083275F" w:rsidRDefault="0083275F" w:rsidP="0028194D">
      <w:r>
        <w:separator/>
      </w:r>
    </w:p>
  </w:endnote>
  <w:endnote w:type="continuationSeparator" w:id="0">
    <w:p w14:paraId="6D68817B" w14:textId="77777777" w:rsidR="0083275F" w:rsidRDefault="0083275F" w:rsidP="0028194D">
      <w:r>
        <w:continuationSeparator/>
      </w:r>
    </w:p>
  </w:endnote>
  <w:endnote w:type="continuationNotice" w:id="1">
    <w:p w14:paraId="68E56713" w14:textId="77777777" w:rsidR="0083275F" w:rsidRDefault="00832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E88A" w14:textId="77777777" w:rsidR="005B0C1D" w:rsidRDefault="005B0C1D">
    <w:pPr>
      <w:pStyle w:val="Footer"/>
      <w:pBdr>
        <w:bottom w:val="single" w:sz="12" w:space="1" w:color="auto"/>
      </w:pBdr>
    </w:pPr>
  </w:p>
  <w:p w14:paraId="28B2C808" w14:textId="14B76863" w:rsidR="005B0C1D" w:rsidRPr="00803DE4" w:rsidRDefault="005B0C1D" w:rsidP="0028194D">
    <w:pPr>
      <w:pStyle w:val="Footer"/>
      <w:tabs>
        <w:tab w:val="clear" w:pos="4680"/>
      </w:tabs>
      <w:rPr>
        <w:sz w:val="18"/>
        <w:szCs w:val="18"/>
      </w:rPr>
    </w:pPr>
    <w:r w:rsidRPr="0028194D">
      <w:rPr>
        <w:sz w:val="18"/>
        <w:szCs w:val="18"/>
      </w:rPr>
      <w:t xml:space="preserve">Senate </w:t>
    </w:r>
    <w:r>
      <w:rPr>
        <w:sz w:val="18"/>
        <w:szCs w:val="18"/>
      </w:rPr>
      <w:t xml:space="preserve">                                                        </w:t>
    </w:r>
    <w:r w:rsidR="00086D62">
      <w:rPr>
        <w:sz w:val="18"/>
        <w:szCs w:val="18"/>
      </w:rPr>
      <w:t>December 15</w:t>
    </w:r>
    <w:r>
      <w:rPr>
        <w:sz w:val="18"/>
        <w:szCs w:val="18"/>
      </w:rPr>
      <w:t>, 2023</w:t>
    </w:r>
    <w:r>
      <w:rPr>
        <w:sz w:val="18"/>
        <w:szCs w:val="18"/>
      </w:rPr>
      <w:tab/>
    </w:r>
    <w:r w:rsidRPr="00B445C5">
      <w:rPr>
        <w:color w:val="7F7F7F"/>
        <w:spacing w:val="60"/>
        <w:sz w:val="18"/>
        <w:szCs w:val="18"/>
      </w:rPr>
      <w:t>Page</w:t>
    </w:r>
    <w:r w:rsidRPr="00B445C5">
      <w:rPr>
        <w:sz w:val="18"/>
        <w:szCs w:val="18"/>
      </w:rPr>
      <w:t xml:space="preserve"> | </w:t>
    </w:r>
    <w:r w:rsidRPr="00B445C5">
      <w:rPr>
        <w:sz w:val="18"/>
        <w:szCs w:val="18"/>
      </w:rPr>
      <w:fldChar w:fldCharType="begin"/>
    </w:r>
    <w:r w:rsidRPr="00B445C5">
      <w:rPr>
        <w:sz w:val="18"/>
        <w:szCs w:val="18"/>
      </w:rPr>
      <w:instrText xml:space="preserve"> PAGE   \* MERGEFORMAT </w:instrText>
    </w:r>
    <w:r w:rsidRPr="00B445C5">
      <w:rPr>
        <w:sz w:val="18"/>
        <w:szCs w:val="18"/>
      </w:rPr>
      <w:fldChar w:fldCharType="separate"/>
    </w:r>
    <w:r w:rsidRPr="0017152F">
      <w:rPr>
        <w:b/>
        <w:noProof/>
        <w:sz w:val="18"/>
        <w:szCs w:val="18"/>
      </w:rPr>
      <w:t>4</w:t>
    </w:r>
    <w:r w:rsidRPr="00B445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52A1" w14:textId="77777777" w:rsidR="0083275F" w:rsidRDefault="0083275F" w:rsidP="0028194D">
      <w:r>
        <w:separator/>
      </w:r>
    </w:p>
  </w:footnote>
  <w:footnote w:type="continuationSeparator" w:id="0">
    <w:p w14:paraId="00046530" w14:textId="77777777" w:rsidR="0083275F" w:rsidRDefault="0083275F" w:rsidP="0028194D">
      <w:r>
        <w:continuationSeparator/>
      </w:r>
    </w:p>
  </w:footnote>
  <w:footnote w:type="continuationNotice" w:id="1">
    <w:p w14:paraId="028260F8" w14:textId="77777777" w:rsidR="0083275F" w:rsidRDefault="008327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6BB37"/>
    <w:multiLevelType w:val="hybridMultilevel"/>
    <w:tmpl w:val="575E2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BD4611"/>
    <w:multiLevelType w:val="hybridMultilevel"/>
    <w:tmpl w:val="5FE98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AFE476"/>
    <w:multiLevelType w:val="hybridMultilevel"/>
    <w:tmpl w:val="1E284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491384"/>
    <w:multiLevelType w:val="hybridMultilevel"/>
    <w:tmpl w:val="FDBC5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1476E"/>
    <w:multiLevelType w:val="hybridMultilevel"/>
    <w:tmpl w:val="07828838"/>
    <w:lvl w:ilvl="0" w:tplc="70A26B84">
      <w:start w:val="1"/>
      <w:numFmt w:val="bullet"/>
      <w:lvlText w:val="•"/>
      <w:lvlJc w:val="left"/>
      <w:pPr>
        <w:tabs>
          <w:tab w:val="num" w:pos="720"/>
        </w:tabs>
        <w:ind w:left="720" w:hanging="360"/>
      </w:pPr>
      <w:rPr>
        <w:rFonts w:ascii="Arial" w:hAnsi="Arial" w:hint="default"/>
      </w:rPr>
    </w:lvl>
    <w:lvl w:ilvl="1" w:tplc="47E0EDB6">
      <w:start w:val="1"/>
      <w:numFmt w:val="bullet"/>
      <w:lvlText w:val="•"/>
      <w:lvlJc w:val="left"/>
      <w:pPr>
        <w:tabs>
          <w:tab w:val="num" w:pos="1440"/>
        </w:tabs>
        <w:ind w:left="1440" w:hanging="360"/>
      </w:pPr>
      <w:rPr>
        <w:rFonts w:ascii="Arial" w:hAnsi="Arial" w:hint="default"/>
      </w:rPr>
    </w:lvl>
    <w:lvl w:ilvl="2" w:tplc="00BC8A5C" w:tentative="1">
      <w:start w:val="1"/>
      <w:numFmt w:val="bullet"/>
      <w:lvlText w:val="•"/>
      <w:lvlJc w:val="left"/>
      <w:pPr>
        <w:tabs>
          <w:tab w:val="num" w:pos="2160"/>
        </w:tabs>
        <w:ind w:left="2160" w:hanging="360"/>
      </w:pPr>
      <w:rPr>
        <w:rFonts w:ascii="Arial" w:hAnsi="Arial" w:hint="default"/>
      </w:rPr>
    </w:lvl>
    <w:lvl w:ilvl="3" w:tplc="569AD122" w:tentative="1">
      <w:start w:val="1"/>
      <w:numFmt w:val="bullet"/>
      <w:lvlText w:val="•"/>
      <w:lvlJc w:val="left"/>
      <w:pPr>
        <w:tabs>
          <w:tab w:val="num" w:pos="2880"/>
        </w:tabs>
        <w:ind w:left="2880" w:hanging="360"/>
      </w:pPr>
      <w:rPr>
        <w:rFonts w:ascii="Arial" w:hAnsi="Arial" w:hint="default"/>
      </w:rPr>
    </w:lvl>
    <w:lvl w:ilvl="4" w:tplc="9A66E75A" w:tentative="1">
      <w:start w:val="1"/>
      <w:numFmt w:val="bullet"/>
      <w:lvlText w:val="•"/>
      <w:lvlJc w:val="left"/>
      <w:pPr>
        <w:tabs>
          <w:tab w:val="num" w:pos="3600"/>
        </w:tabs>
        <w:ind w:left="3600" w:hanging="360"/>
      </w:pPr>
      <w:rPr>
        <w:rFonts w:ascii="Arial" w:hAnsi="Arial" w:hint="default"/>
      </w:rPr>
    </w:lvl>
    <w:lvl w:ilvl="5" w:tplc="02221D5E" w:tentative="1">
      <w:start w:val="1"/>
      <w:numFmt w:val="bullet"/>
      <w:lvlText w:val="•"/>
      <w:lvlJc w:val="left"/>
      <w:pPr>
        <w:tabs>
          <w:tab w:val="num" w:pos="4320"/>
        </w:tabs>
        <w:ind w:left="4320" w:hanging="360"/>
      </w:pPr>
      <w:rPr>
        <w:rFonts w:ascii="Arial" w:hAnsi="Arial" w:hint="default"/>
      </w:rPr>
    </w:lvl>
    <w:lvl w:ilvl="6" w:tplc="ED08FBDA" w:tentative="1">
      <w:start w:val="1"/>
      <w:numFmt w:val="bullet"/>
      <w:lvlText w:val="•"/>
      <w:lvlJc w:val="left"/>
      <w:pPr>
        <w:tabs>
          <w:tab w:val="num" w:pos="5040"/>
        </w:tabs>
        <w:ind w:left="5040" w:hanging="360"/>
      </w:pPr>
      <w:rPr>
        <w:rFonts w:ascii="Arial" w:hAnsi="Arial" w:hint="default"/>
      </w:rPr>
    </w:lvl>
    <w:lvl w:ilvl="7" w:tplc="8BF6F3F6" w:tentative="1">
      <w:start w:val="1"/>
      <w:numFmt w:val="bullet"/>
      <w:lvlText w:val="•"/>
      <w:lvlJc w:val="left"/>
      <w:pPr>
        <w:tabs>
          <w:tab w:val="num" w:pos="5760"/>
        </w:tabs>
        <w:ind w:left="5760" w:hanging="360"/>
      </w:pPr>
      <w:rPr>
        <w:rFonts w:ascii="Arial" w:hAnsi="Arial" w:hint="default"/>
      </w:rPr>
    </w:lvl>
    <w:lvl w:ilvl="8" w:tplc="C51A34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0933DB0"/>
    <w:multiLevelType w:val="hybridMultilevel"/>
    <w:tmpl w:val="7EBEC12E"/>
    <w:lvl w:ilvl="0" w:tplc="E3F85692">
      <w:start w:val="3"/>
      <w:numFmt w:val="bullet"/>
      <w:lvlText w:val=""/>
      <w:lvlJc w:val="left"/>
      <w:pPr>
        <w:ind w:left="720" w:hanging="360"/>
      </w:pPr>
      <w:rPr>
        <w:rFonts w:ascii="Wingdings" w:eastAsia="Times New Roman" w:hAnsi="Wingdings"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14319F7"/>
    <w:multiLevelType w:val="hybridMultilevel"/>
    <w:tmpl w:val="C9FA1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AF7F75"/>
    <w:multiLevelType w:val="hybridMultilevel"/>
    <w:tmpl w:val="FAD6A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3A20B0"/>
    <w:multiLevelType w:val="hybridMultilevel"/>
    <w:tmpl w:val="9108518A"/>
    <w:lvl w:ilvl="0" w:tplc="8C6A6ADC">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7C23DBC"/>
    <w:multiLevelType w:val="hybridMultilevel"/>
    <w:tmpl w:val="16D8AFA8"/>
    <w:lvl w:ilvl="0" w:tplc="F1ECA7E6">
      <w:start w:val="1"/>
      <w:numFmt w:val="bullet"/>
      <w:lvlText w:val=""/>
      <w:lvlJc w:val="left"/>
      <w:pPr>
        <w:ind w:left="720" w:hanging="360"/>
      </w:pPr>
      <w:rPr>
        <w:rFonts w:ascii="Tahoma" w:hAnsi="Tahoma" w:cs="Tahoma" w:hint="default"/>
      </w:rPr>
    </w:lvl>
    <w:lvl w:ilvl="1" w:tplc="8C6A6ADC">
      <w:start w:val="1"/>
      <w:numFmt w:val="bullet"/>
      <w:lvlText w:val="•"/>
      <w:lvlJc w:val="left"/>
      <w:pPr>
        <w:ind w:left="1440" w:hanging="360"/>
      </w:pPr>
      <w:rPr>
        <w:rFonts w:ascii="Arial" w:hAnsi="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81F4581"/>
    <w:multiLevelType w:val="hybridMultilevel"/>
    <w:tmpl w:val="41140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9A52C7"/>
    <w:multiLevelType w:val="hybridMultilevel"/>
    <w:tmpl w:val="F4367772"/>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384B48"/>
    <w:multiLevelType w:val="hybridMultilevel"/>
    <w:tmpl w:val="7C08DF94"/>
    <w:lvl w:ilvl="0" w:tplc="779AB812">
      <w:start w:val="6"/>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8370F4"/>
    <w:multiLevelType w:val="hybridMultilevel"/>
    <w:tmpl w:val="D95EA2F0"/>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642D4D"/>
    <w:multiLevelType w:val="hybridMultilevel"/>
    <w:tmpl w:val="F62A6DCA"/>
    <w:lvl w:ilvl="0" w:tplc="10090015">
      <w:start w:val="10"/>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637CFE"/>
    <w:multiLevelType w:val="hybridMultilevel"/>
    <w:tmpl w:val="620CFA8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102B4E"/>
    <w:multiLevelType w:val="hybridMultilevel"/>
    <w:tmpl w:val="E42400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9488FC"/>
    <w:multiLevelType w:val="hybridMultilevel"/>
    <w:tmpl w:val="DF704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A17717"/>
    <w:multiLevelType w:val="hybridMultilevel"/>
    <w:tmpl w:val="1C8A1E26"/>
    <w:lvl w:ilvl="0" w:tplc="8C6A6ADC">
      <w:start w:val="1"/>
      <w:numFmt w:val="bullet"/>
      <w:lvlText w:val="•"/>
      <w:lvlJc w:val="left"/>
      <w:pPr>
        <w:tabs>
          <w:tab w:val="num" w:pos="720"/>
        </w:tabs>
        <w:ind w:left="720" w:hanging="360"/>
      </w:pPr>
      <w:rPr>
        <w:rFonts w:ascii="Arial" w:hAnsi="Arial" w:hint="default"/>
      </w:rPr>
    </w:lvl>
    <w:lvl w:ilvl="1" w:tplc="E3C6B1E8" w:tentative="1">
      <w:start w:val="1"/>
      <w:numFmt w:val="bullet"/>
      <w:lvlText w:val="•"/>
      <w:lvlJc w:val="left"/>
      <w:pPr>
        <w:tabs>
          <w:tab w:val="num" w:pos="1440"/>
        </w:tabs>
        <w:ind w:left="1440" w:hanging="360"/>
      </w:pPr>
      <w:rPr>
        <w:rFonts w:ascii="Arial" w:hAnsi="Arial" w:hint="default"/>
      </w:rPr>
    </w:lvl>
    <w:lvl w:ilvl="2" w:tplc="9D58B2BA" w:tentative="1">
      <w:start w:val="1"/>
      <w:numFmt w:val="bullet"/>
      <w:lvlText w:val="•"/>
      <w:lvlJc w:val="left"/>
      <w:pPr>
        <w:tabs>
          <w:tab w:val="num" w:pos="2160"/>
        </w:tabs>
        <w:ind w:left="2160" w:hanging="360"/>
      </w:pPr>
      <w:rPr>
        <w:rFonts w:ascii="Arial" w:hAnsi="Arial" w:hint="default"/>
      </w:rPr>
    </w:lvl>
    <w:lvl w:ilvl="3" w:tplc="09A8CAF6" w:tentative="1">
      <w:start w:val="1"/>
      <w:numFmt w:val="bullet"/>
      <w:lvlText w:val="•"/>
      <w:lvlJc w:val="left"/>
      <w:pPr>
        <w:tabs>
          <w:tab w:val="num" w:pos="2880"/>
        </w:tabs>
        <w:ind w:left="2880" w:hanging="360"/>
      </w:pPr>
      <w:rPr>
        <w:rFonts w:ascii="Arial" w:hAnsi="Arial" w:hint="default"/>
      </w:rPr>
    </w:lvl>
    <w:lvl w:ilvl="4" w:tplc="E126F7A0" w:tentative="1">
      <w:start w:val="1"/>
      <w:numFmt w:val="bullet"/>
      <w:lvlText w:val="•"/>
      <w:lvlJc w:val="left"/>
      <w:pPr>
        <w:tabs>
          <w:tab w:val="num" w:pos="3600"/>
        </w:tabs>
        <w:ind w:left="3600" w:hanging="360"/>
      </w:pPr>
      <w:rPr>
        <w:rFonts w:ascii="Arial" w:hAnsi="Arial" w:hint="default"/>
      </w:rPr>
    </w:lvl>
    <w:lvl w:ilvl="5" w:tplc="79CE3F12" w:tentative="1">
      <w:start w:val="1"/>
      <w:numFmt w:val="bullet"/>
      <w:lvlText w:val="•"/>
      <w:lvlJc w:val="left"/>
      <w:pPr>
        <w:tabs>
          <w:tab w:val="num" w:pos="4320"/>
        </w:tabs>
        <w:ind w:left="4320" w:hanging="360"/>
      </w:pPr>
      <w:rPr>
        <w:rFonts w:ascii="Arial" w:hAnsi="Arial" w:hint="default"/>
      </w:rPr>
    </w:lvl>
    <w:lvl w:ilvl="6" w:tplc="189C92D6" w:tentative="1">
      <w:start w:val="1"/>
      <w:numFmt w:val="bullet"/>
      <w:lvlText w:val="•"/>
      <w:lvlJc w:val="left"/>
      <w:pPr>
        <w:tabs>
          <w:tab w:val="num" w:pos="5040"/>
        </w:tabs>
        <w:ind w:left="5040" w:hanging="360"/>
      </w:pPr>
      <w:rPr>
        <w:rFonts w:ascii="Arial" w:hAnsi="Arial" w:hint="default"/>
      </w:rPr>
    </w:lvl>
    <w:lvl w:ilvl="7" w:tplc="879CDDC4" w:tentative="1">
      <w:start w:val="1"/>
      <w:numFmt w:val="bullet"/>
      <w:lvlText w:val="•"/>
      <w:lvlJc w:val="left"/>
      <w:pPr>
        <w:tabs>
          <w:tab w:val="num" w:pos="5760"/>
        </w:tabs>
        <w:ind w:left="5760" w:hanging="360"/>
      </w:pPr>
      <w:rPr>
        <w:rFonts w:ascii="Arial" w:hAnsi="Arial" w:hint="default"/>
      </w:rPr>
    </w:lvl>
    <w:lvl w:ilvl="8" w:tplc="6B586D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B86A64"/>
    <w:multiLevelType w:val="hybridMultilevel"/>
    <w:tmpl w:val="0CDEE9AA"/>
    <w:lvl w:ilvl="0" w:tplc="37A05A1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F631DD"/>
    <w:multiLevelType w:val="hybridMultilevel"/>
    <w:tmpl w:val="86BC3FF2"/>
    <w:lvl w:ilvl="0" w:tplc="E3F85692">
      <w:start w:val="3"/>
      <w:numFmt w:val="bullet"/>
      <w:lvlText w:val=""/>
      <w:lvlJc w:val="left"/>
      <w:pPr>
        <w:ind w:left="720" w:hanging="360"/>
      </w:pPr>
      <w:rPr>
        <w:rFonts w:ascii="Wingdings" w:eastAsia="Times New Roman" w:hAnsi="Wingdings"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C64ED4"/>
    <w:multiLevelType w:val="hybridMultilevel"/>
    <w:tmpl w:val="0A3C1EE2"/>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8F4303"/>
    <w:multiLevelType w:val="hybridMultilevel"/>
    <w:tmpl w:val="EA62538A"/>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15370D"/>
    <w:multiLevelType w:val="hybridMultilevel"/>
    <w:tmpl w:val="225210E8"/>
    <w:lvl w:ilvl="0" w:tplc="37A05A1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E40BF6"/>
    <w:multiLevelType w:val="hybridMultilevel"/>
    <w:tmpl w:val="0D560698"/>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5142A5"/>
    <w:multiLevelType w:val="hybridMultilevel"/>
    <w:tmpl w:val="3B06B93E"/>
    <w:lvl w:ilvl="0" w:tplc="FD2E74CA">
      <w:start w:val="4"/>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7E4BFA"/>
    <w:multiLevelType w:val="hybridMultilevel"/>
    <w:tmpl w:val="13981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2663C"/>
    <w:multiLevelType w:val="hybridMultilevel"/>
    <w:tmpl w:val="3CF26C3C"/>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FD28F9"/>
    <w:multiLevelType w:val="multilevel"/>
    <w:tmpl w:val="3594C4FC"/>
    <w:lvl w:ilvl="0">
      <w:start w:val="7"/>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A9457E5"/>
    <w:multiLevelType w:val="hybridMultilevel"/>
    <w:tmpl w:val="87F09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1801CE"/>
    <w:multiLevelType w:val="hybridMultilevel"/>
    <w:tmpl w:val="22AA2C20"/>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FC1B3D"/>
    <w:multiLevelType w:val="hybridMultilevel"/>
    <w:tmpl w:val="36524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911292C"/>
    <w:multiLevelType w:val="hybridMultilevel"/>
    <w:tmpl w:val="E17A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6577AF"/>
    <w:multiLevelType w:val="hybridMultilevel"/>
    <w:tmpl w:val="12B85C40"/>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CD7FD2"/>
    <w:multiLevelType w:val="multilevel"/>
    <w:tmpl w:val="35206692"/>
    <w:lvl w:ilvl="0">
      <w:start w:val="1"/>
      <w:numFmt w:val="decimal"/>
      <w:lvlText w:val="%1."/>
      <w:lvlJc w:val="left"/>
      <w:pPr>
        <w:ind w:left="720" w:hanging="360"/>
      </w:pPr>
      <w:rPr>
        <w:rFonts w:hint="default"/>
        <w:b/>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554224C"/>
    <w:multiLevelType w:val="hybridMultilevel"/>
    <w:tmpl w:val="1A0E0ADA"/>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345C81"/>
    <w:multiLevelType w:val="hybridMultilevel"/>
    <w:tmpl w:val="01E89404"/>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CAC178"/>
    <w:multiLevelType w:val="hybridMultilevel"/>
    <w:tmpl w:val="CF8A6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362F31"/>
    <w:multiLevelType w:val="hybridMultilevel"/>
    <w:tmpl w:val="0BB0E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022B46"/>
    <w:multiLevelType w:val="hybridMultilevel"/>
    <w:tmpl w:val="C9A07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6C045C"/>
    <w:multiLevelType w:val="hybridMultilevel"/>
    <w:tmpl w:val="D29C5328"/>
    <w:lvl w:ilvl="0" w:tplc="A67ED96E">
      <w:start w:val="1"/>
      <w:numFmt w:val="bullet"/>
      <w:lvlText w:val="•"/>
      <w:lvlJc w:val="left"/>
      <w:pPr>
        <w:tabs>
          <w:tab w:val="num" w:pos="720"/>
        </w:tabs>
        <w:ind w:left="720" w:hanging="360"/>
      </w:pPr>
      <w:rPr>
        <w:rFonts w:ascii="Arial" w:hAnsi="Arial" w:hint="default"/>
      </w:rPr>
    </w:lvl>
    <w:lvl w:ilvl="1" w:tplc="FC249324">
      <w:start w:val="1"/>
      <w:numFmt w:val="bullet"/>
      <w:lvlText w:val="•"/>
      <w:lvlJc w:val="left"/>
      <w:pPr>
        <w:tabs>
          <w:tab w:val="num" w:pos="1440"/>
        </w:tabs>
        <w:ind w:left="1440" w:hanging="360"/>
      </w:pPr>
      <w:rPr>
        <w:rFonts w:ascii="Arial" w:hAnsi="Arial" w:hint="default"/>
      </w:rPr>
    </w:lvl>
    <w:lvl w:ilvl="2" w:tplc="5BD46F28" w:tentative="1">
      <w:start w:val="1"/>
      <w:numFmt w:val="bullet"/>
      <w:lvlText w:val="•"/>
      <w:lvlJc w:val="left"/>
      <w:pPr>
        <w:tabs>
          <w:tab w:val="num" w:pos="2160"/>
        </w:tabs>
        <w:ind w:left="2160" w:hanging="360"/>
      </w:pPr>
      <w:rPr>
        <w:rFonts w:ascii="Arial" w:hAnsi="Arial" w:hint="default"/>
      </w:rPr>
    </w:lvl>
    <w:lvl w:ilvl="3" w:tplc="EADEEC9A" w:tentative="1">
      <w:start w:val="1"/>
      <w:numFmt w:val="bullet"/>
      <w:lvlText w:val="•"/>
      <w:lvlJc w:val="left"/>
      <w:pPr>
        <w:tabs>
          <w:tab w:val="num" w:pos="2880"/>
        </w:tabs>
        <w:ind w:left="2880" w:hanging="360"/>
      </w:pPr>
      <w:rPr>
        <w:rFonts w:ascii="Arial" w:hAnsi="Arial" w:hint="default"/>
      </w:rPr>
    </w:lvl>
    <w:lvl w:ilvl="4" w:tplc="5314A3C2" w:tentative="1">
      <w:start w:val="1"/>
      <w:numFmt w:val="bullet"/>
      <w:lvlText w:val="•"/>
      <w:lvlJc w:val="left"/>
      <w:pPr>
        <w:tabs>
          <w:tab w:val="num" w:pos="3600"/>
        </w:tabs>
        <w:ind w:left="3600" w:hanging="360"/>
      </w:pPr>
      <w:rPr>
        <w:rFonts w:ascii="Arial" w:hAnsi="Arial" w:hint="default"/>
      </w:rPr>
    </w:lvl>
    <w:lvl w:ilvl="5" w:tplc="B4C43476" w:tentative="1">
      <w:start w:val="1"/>
      <w:numFmt w:val="bullet"/>
      <w:lvlText w:val="•"/>
      <w:lvlJc w:val="left"/>
      <w:pPr>
        <w:tabs>
          <w:tab w:val="num" w:pos="4320"/>
        </w:tabs>
        <w:ind w:left="4320" w:hanging="360"/>
      </w:pPr>
      <w:rPr>
        <w:rFonts w:ascii="Arial" w:hAnsi="Arial" w:hint="default"/>
      </w:rPr>
    </w:lvl>
    <w:lvl w:ilvl="6" w:tplc="08B8BFB0" w:tentative="1">
      <w:start w:val="1"/>
      <w:numFmt w:val="bullet"/>
      <w:lvlText w:val="•"/>
      <w:lvlJc w:val="left"/>
      <w:pPr>
        <w:tabs>
          <w:tab w:val="num" w:pos="5040"/>
        </w:tabs>
        <w:ind w:left="5040" w:hanging="360"/>
      </w:pPr>
      <w:rPr>
        <w:rFonts w:ascii="Arial" w:hAnsi="Arial" w:hint="default"/>
      </w:rPr>
    </w:lvl>
    <w:lvl w:ilvl="7" w:tplc="48649D86" w:tentative="1">
      <w:start w:val="1"/>
      <w:numFmt w:val="bullet"/>
      <w:lvlText w:val="•"/>
      <w:lvlJc w:val="left"/>
      <w:pPr>
        <w:tabs>
          <w:tab w:val="num" w:pos="5760"/>
        </w:tabs>
        <w:ind w:left="5760" w:hanging="360"/>
      </w:pPr>
      <w:rPr>
        <w:rFonts w:ascii="Arial" w:hAnsi="Arial" w:hint="default"/>
      </w:rPr>
    </w:lvl>
    <w:lvl w:ilvl="8" w:tplc="90B28A9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356F8C"/>
    <w:multiLevelType w:val="hybridMultilevel"/>
    <w:tmpl w:val="86F04F20"/>
    <w:lvl w:ilvl="0" w:tplc="8C6A6AD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37"/>
  </w:num>
  <w:num w:numId="4">
    <w:abstractNumId w:val="0"/>
  </w:num>
  <w:num w:numId="5">
    <w:abstractNumId w:val="26"/>
  </w:num>
  <w:num w:numId="6">
    <w:abstractNumId w:val="6"/>
  </w:num>
  <w:num w:numId="7">
    <w:abstractNumId w:val="19"/>
  </w:num>
  <w:num w:numId="8">
    <w:abstractNumId w:val="23"/>
  </w:num>
  <w:num w:numId="9">
    <w:abstractNumId w:val="20"/>
  </w:num>
  <w:num w:numId="10">
    <w:abstractNumId w:val="14"/>
  </w:num>
  <w:num w:numId="11">
    <w:abstractNumId w:val="5"/>
  </w:num>
  <w:num w:numId="12">
    <w:abstractNumId w:val="32"/>
  </w:num>
  <w:num w:numId="13">
    <w:abstractNumId w:val="16"/>
  </w:num>
  <w:num w:numId="14">
    <w:abstractNumId w:val="28"/>
  </w:num>
  <w:num w:numId="15">
    <w:abstractNumId w:val="10"/>
  </w:num>
  <w:num w:numId="16">
    <w:abstractNumId w:val="34"/>
  </w:num>
  <w:num w:numId="17">
    <w:abstractNumId w:val="25"/>
  </w:num>
  <w:num w:numId="18">
    <w:abstractNumId w:val="12"/>
  </w:num>
  <w:num w:numId="19">
    <w:abstractNumId w:val="2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7"/>
  </w:num>
  <w:num w:numId="24">
    <w:abstractNumId w:val="2"/>
  </w:num>
  <w:num w:numId="25">
    <w:abstractNumId w:val="3"/>
  </w:num>
  <w:num w:numId="26">
    <w:abstractNumId w:val="1"/>
  </w:num>
  <w:num w:numId="27">
    <w:abstractNumId w:val="27"/>
  </w:num>
  <w:num w:numId="28">
    <w:abstractNumId w:val="30"/>
  </w:num>
  <w:num w:numId="29">
    <w:abstractNumId w:val="24"/>
  </w:num>
  <w:num w:numId="30">
    <w:abstractNumId w:val="21"/>
  </w:num>
  <w:num w:numId="31">
    <w:abstractNumId w:val="36"/>
  </w:num>
  <w:num w:numId="32">
    <w:abstractNumId w:val="9"/>
  </w:num>
  <w:num w:numId="33">
    <w:abstractNumId w:val="18"/>
  </w:num>
  <w:num w:numId="34">
    <w:abstractNumId w:val="40"/>
  </w:num>
  <w:num w:numId="35">
    <w:abstractNumId w:val="4"/>
  </w:num>
  <w:num w:numId="36">
    <w:abstractNumId w:val="41"/>
  </w:num>
  <w:num w:numId="37">
    <w:abstractNumId w:val="15"/>
  </w:num>
  <w:num w:numId="38">
    <w:abstractNumId w:val="7"/>
  </w:num>
  <w:num w:numId="39">
    <w:abstractNumId w:val="35"/>
  </w:num>
  <w:num w:numId="40">
    <w:abstractNumId w:val="22"/>
  </w:num>
  <w:num w:numId="41">
    <w:abstractNumId w:val="33"/>
  </w:num>
  <w:num w:numId="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TA2MzQzNzMzNTJX0lEKTi0uzszPAykwrgUA6MxFmywAAAA="/>
  </w:docVars>
  <w:rsids>
    <w:rsidRoot w:val="00AE62F9"/>
    <w:rsid w:val="000007E4"/>
    <w:rsid w:val="00000F09"/>
    <w:rsid w:val="00001168"/>
    <w:rsid w:val="000012E7"/>
    <w:rsid w:val="000022D9"/>
    <w:rsid w:val="0000355C"/>
    <w:rsid w:val="00003B43"/>
    <w:rsid w:val="00004A25"/>
    <w:rsid w:val="00006860"/>
    <w:rsid w:val="00006AD8"/>
    <w:rsid w:val="00007050"/>
    <w:rsid w:val="000070A6"/>
    <w:rsid w:val="00007162"/>
    <w:rsid w:val="0001069F"/>
    <w:rsid w:val="00011311"/>
    <w:rsid w:val="0001240B"/>
    <w:rsid w:val="00013A8F"/>
    <w:rsid w:val="00014755"/>
    <w:rsid w:val="00014F4D"/>
    <w:rsid w:val="000165BF"/>
    <w:rsid w:val="0001698A"/>
    <w:rsid w:val="00016AD6"/>
    <w:rsid w:val="00017197"/>
    <w:rsid w:val="00017A14"/>
    <w:rsid w:val="000211AB"/>
    <w:rsid w:val="00021313"/>
    <w:rsid w:val="00021385"/>
    <w:rsid w:val="00021C52"/>
    <w:rsid w:val="00021F4D"/>
    <w:rsid w:val="00022C63"/>
    <w:rsid w:val="00023AD5"/>
    <w:rsid w:val="0002487A"/>
    <w:rsid w:val="00026D6E"/>
    <w:rsid w:val="0002714B"/>
    <w:rsid w:val="000306EC"/>
    <w:rsid w:val="00030AB3"/>
    <w:rsid w:val="00031C41"/>
    <w:rsid w:val="000322BD"/>
    <w:rsid w:val="00032524"/>
    <w:rsid w:val="00033BF5"/>
    <w:rsid w:val="000349BD"/>
    <w:rsid w:val="00034B16"/>
    <w:rsid w:val="00036C33"/>
    <w:rsid w:val="00036F77"/>
    <w:rsid w:val="00037A40"/>
    <w:rsid w:val="00037D9F"/>
    <w:rsid w:val="00037E2F"/>
    <w:rsid w:val="00040E73"/>
    <w:rsid w:val="0004177B"/>
    <w:rsid w:val="00041ECD"/>
    <w:rsid w:val="00043B2C"/>
    <w:rsid w:val="000452EB"/>
    <w:rsid w:val="00045EF9"/>
    <w:rsid w:val="0004633F"/>
    <w:rsid w:val="000469DC"/>
    <w:rsid w:val="000476BD"/>
    <w:rsid w:val="00050137"/>
    <w:rsid w:val="000501BE"/>
    <w:rsid w:val="0005046F"/>
    <w:rsid w:val="00050969"/>
    <w:rsid w:val="000521BC"/>
    <w:rsid w:val="0005391E"/>
    <w:rsid w:val="00053FBD"/>
    <w:rsid w:val="00054872"/>
    <w:rsid w:val="000548FC"/>
    <w:rsid w:val="00054AB4"/>
    <w:rsid w:val="000552AC"/>
    <w:rsid w:val="00056D28"/>
    <w:rsid w:val="00056FD1"/>
    <w:rsid w:val="000576CA"/>
    <w:rsid w:val="00057741"/>
    <w:rsid w:val="00057BA9"/>
    <w:rsid w:val="00060169"/>
    <w:rsid w:val="00060CE2"/>
    <w:rsid w:val="000620EE"/>
    <w:rsid w:val="00062545"/>
    <w:rsid w:val="00062DBE"/>
    <w:rsid w:val="00062E14"/>
    <w:rsid w:val="00063E76"/>
    <w:rsid w:val="00064BF5"/>
    <w:rsid w:val="00064DD8"/>
    <w:rsid w:val="00064F06"/>
    <w:rsid w:val="00065303"/>
    <w:rsid w:val="00065727"/>
    <w:rsid w:val="000703A1"/>
    <w:rsid w:val="00070DCE"/>
    <w:rsid w:val="00072633"/>
    <w:rsid w:val="00072AA1"/>
    <w:rsid w:val="00072F00"/>
    <w:rsid w:val="0007494D"/>
    <w:rsid w:val="000755F3"/>
    <w:rsid w:val="000776A5"/>
    <w:rsid w:val="00077D07"/>
    <w:rsid w:val="00081915"/>
    <w:rsid w:val="00082CBA"/>
    <w:rsid w:val="0008492C"/>
    <w:rsid w:val="0008497B"/>
    <w:rsid w:val="00084BC2"/>
    <w:rsid w:val="000851EE"/>
    <w:rsid w:val="0008560C"/>
    <w:rsid w:val="00085B11"/>
    <w:rsid w:val="00086D62"/>
    <w:rsid w:val="0009014B"/>
    <w:rsid w:val="000908CF"/>
    <w:rsid w:val="00091226"/>
    <w:rsid w:val="00091C38"/>
    <w:rsid w:val="00092A02"/>
    <w:rsid w:val="000932AE"/>
    <w:rsid w:val="00093C38"/>
    <w:rsid w:val="00094FCE"/>
    <w:rsid w:val="000951B0"/>
    <w:rsid w:val="00095E19"/>
    <w:rsid w:val="00095E55"/>
    <w:rsid w:val="000A02A8"/>
    <w:rsid w:val="000A0775"/>
    <w:rsid w:val="000A1A53"/>
    <w:rsid w:val="000A1ADF"/>
    <w:rsid w:val="000A1EA7"/>
    <w:rsid w:val="000A4E87"/>
    <w:rsid w:val="000A612C"/>
    <w:rsid w:val="000A6964"/>
    <w:rsid w:val="000A6C66"/>
    <w:rsid w:val="000A73C6"/>
    <w:rsid w:val="000A7ECB"/>
    <w:rsid w:val="000B0030"/>
    <w:rsid w:val="000B1578"/>
    <w:rsid w:val="000B1F61"/>
    <w:rsid w:val="000B2693"/>
    <w:rsid w:val="000B2B6C"/>
    <w:rsid w:val="000B2F9C"/>
    <w:rsid w:val="000B324B"/>
    <w:rsid w:val="000B5A30"/>
    <w:rsid w:val="000B6DBB"/>
    <w:rsid w:val="000B736D"/>
    <w:rsid w:val="000C0C1D"/>
    <w:rsid w:val="000C1701"/>
    <w:rsid w:val="000C1E01"/>
    <w:rsid w:val="000C5979"/>
    <w:rsid w:val="000C695B"/>
    <w:rsid w:val="000C6965"/>
    <w:rsid w:val="000C6A5A"/>
    <w:rsid w:val="000C71B6"/>
    <w:rsid w:val="000D0E53"/>
    <w:rsid w:val="000D13DA"/>
    <w:rsid w:val="000D1811"/>
    <w:rsid w:val="000D1B62"/>
    <w:rsid w:val="000D3674"/>
    <w:rsid w:val="000D4C91"/>
    <w:rsid w:val="000D500F"/>
    <w:rsid w:val="000D6F8E"/>
    <w:rsid w:val="000D7067"/>
    <w:rsid w:val="000E072D"/>
    <w:rsid w:val="000E1F57"/>
    <w:rsid w:val="000E2F9F"/>
    <w:rsid w:val="000E30E5"/>
    <w:rsid w:val="000E4F2D"/>
    <w:rsid w:val="000E5119"/>
    <w:rsid w:val="000E55F9"/>
    <w:rsid w:val="000E5E67"/>
    <w:rsid w:val="000E6062"/>
    <w:rsid w:val="000E7267"/>
    <w:rsid w:val="000E79FE"/>
    <w:rsid w:val="000F2DED"/>
    <w:rsid w:val="000F4235"/>
    <w:rsid w:val="000F71C2"/>
    <w:rsid w:val="001003E3"/>
    <w:rsid w:val="00100CB0"/>
    <w:rsid w:val="0010313E"/>
    <w:rsid w:val="00103660"/>
    <w:rsid w:val="00104B69"/>
    <w:rsid w:val="00105641"/>
    <w:rsid w:val="00105934"/>
    <w:rsid w:val="00106886"/>
    <w:rsid w:val="00106F94"/>
    <w:rsid w:val="00107999"/>
    <w:rsid w:val="00107C87"/>
    <w:rsid w:val="0011010C"/>
    <w:rsid w:val="00112DF8"/>
    <w:rsid w:val="00113439"/>
    <w:rsid w:val="00113C31"/>
    <w:rsid w:val="00114EA1"/>
    <w:rsid w:val="001164F8"/>
    <w:rsid w:val="0011778D"/>
    <w:rsid w:val="00117BA9"/>
    <w:rsid w:val="00120501"/>
    <w:rsid w:val="00120609"/>
    <w:rsid w:val="00121C61"/>
    <w:rsid w:val="0012241A"/>
    <w:rsid w:val="00122F80"/>
    <w:rsid w:val="0012589C"/>
    <w:rsid w:val="00126ED0"/>
    <w:rsid w:val="00130132"/>
    <w:rsid w:val="00130ABA"/>
    <w:rsid w:val="00131C72"/>
    <w:rsid w:val="001321FA"/>
    <w:rsid w:val="00132B55"/>
    <w:rsid w:val="00134BCC"/>
    <w:rsid w:val="00134C72"/>
    <w:rsid w:val="0013643A"/>
    <w:rsid w:val="0013723F"/>
    <w:rsid w:val="00140238"/>
    <w:rsid w:val="00140860"/>
    <w:rsid w:val="00140D27"/>
    <w:rsid w:val="00141744"/>
    <w:rsid w:val="00143CD2"/>
    <w:rsid w:val="00144079"/>
    <w:rsid w:val="001447BF"/>
    <w:rsid w:val="001448DA"/>
    <w:rsid w:val="00144B3F"/>
    <w:rsid w:val="001469CE"/>
    <w:rsid w:val="00146D81"/>
    <w:rsid w:val="00150239"/>
    <w:rsid w:val="00150DCE"/>
    <w:rsid w:val="00150F82"/>
    <w:rsid w:val="001533AA"/>
    <w:rsid w:val="00153647"/>
    <w:rsid w:val="001538A8"/>
    <w:rsid w:val="001540F0"/>
    <w:rsid w:val="00155AB9"/>
    <w:rsid w:val="00155E85"/>
    <w:rsid w:val="0015645C"/>
    <w:rsid w:val="00156D82"/>
    <w:rsid w:val="00157C70"/>
    <w:rsid w:val="00157F01"/>
    <w:rsid w:val="001616A1"/>
    <w:rsid w:val="0016341A"/>
    <w:rsid w:val="0016471C"/>
    <w:rsid w:val="00164721"/>
    <w:rsid w:val="00166B4D"/>
    <w:rsid w:val="00170B92"/>
    <w:rsid w:val="00170C43"/>
    <w:rsid w:val="00170D25"/>
    <w:rsid w:val="0017152F"/>
    <w:rsid w:val="00171929"/>
    <w:rsid w:val="00172193"/>
    <w:rsid w:val="001722DF"/>
    <w:rsid w:val="00173090"/>
    <w:rsid w:val="001749D4"/>
    <w:rsid w:val="00174A50"/>
    <w:rsid w:val="00176299"/>
    <w:rsid w:val="00176371"/>
    <w:rsid w:val="00181476"/>
    <w:rsid w:val="00181B33"/>
    <w:rsid w:val="00182BD3"/>
    <w:rsid w:val="001830D9"/>
    <w:rsid w:val="001835BA"/>
    <w:rsid w:val="00184008"/>
    <w:rsid w:val="00184A7D"/>
    <w:rsid w:val="001859BE"/>
    <w:rsid w:val="00187B6B"/>
    <w:rsid w:val="0019033E"/>
    <w:rsid w:val="00190E60"/>
    <w:rsid w:val="00192535"/>
    <w:rsid w:val="00192A08"/>
    <w:rsid w:val="00193F6D"/>
    <w:rsid w:val="00194678"/>
    <w:rsid w:val="00195957"/>
    <w:rsid w:val="00196312"/>
    <w:rsid w:val="00196345"/>
    <w:rsid w:val="001979FA"/>
    <w:rsid w:val="001A011F"/>
    <w:rsid w:val="001A048D"/>
    <w:rsid w:val="001A22FB"/>
    <w:rsid w:val="001A2C63"/>
    <w:rsid w:val="001A3964"/>
    <w:rsid w:val="001A3CB6"/>
    <w:rsid w:val="001A4FB3"/>
    <w:rsid w:val="001A6E70"/>
    <w:rsid w:val="001B01C3"/>
    <w:rsid w:val="001B0433"/>
    <w:rsid w:val="001B051E"/>
    <w:rsid w:val="001B07A8"/>
    <w:rsid w:val="001B29F7"/>
    <w:rsid w:val="001B2C6A"/>
    <w:rsid w:val="001B312E"/>
    <w:rsid w:val="001B31AE"/>
    <w:rsid w:val="001B3487"/>
    <w:rsid w:val="001B40D3"/>
    <w:rsid w:val="001B4DFD"/>
    <w:rsid w:val="001B5017"/>
    <w:rsid w:val="001B7D37"/>
    <w:rsid w:val="001C0FA6"/>
    <w:rsid w:val="001C3423"/>
    <w:rsid w:val="001C3759"/>
    <w:rsid w:val="001C396B"/>
    <w:rsid w:val="001C77D7"/>
    <w:rsid w:val="001C7D20"/>
    <w:rsid w:val="001D352F"/>
    <w:rsid w:val="001D3C49"/>
    <w:rsid w:val="001D4431"/>
    <w:rsid w:val="001D69A5"/>
    <w:rsid w:val="001D747A"/>
    <w:rsid w:val="001E0DA8"/>
    <w:rsid w:val="001E121C"/>
    <w:rsid w:val="001E1E16"/>
    <w:rsid w:val="001E220B"/>
    <w:rsid w:val="001E2BF8"/>
    <w:rsid w:val="001E2FBD"/>
    <w:rsid w:val="001E4376"/>
    <w:rsid w:val="001E4B89"/>
    <w:rsid w:val="001E4EFA"/>
    <w:rsid w:val="001E61D0"/>
    <w:rsid w:val="001E67A2"/>
    <w:rsid w:val="001E7F79"/>
    <w:rsid w:val="001F0845"/>
    <w:rsid w:val="001F104D"/>
    <w:rsid w:val="001F1908"/>
    <w:rsid w:val="001F20BA"/>
    <w:rsid w:val="001F449C"/>
    <w:rsid w:val="001F568B"/>
    <w:rsid w:val="001F59C5"/>
    <w:rsid w:val="001F6144"/>
    <w:rsid w:val="001F62CD"/>
    <w:rsid w:val="001F7C26"/>
    <w:rsid w:val="00200434"/>
    <w:rsid w:val="00200EEB"/>
    <w:rsid w:val="002012FB"/>
    <w:rsid w:val="00201787"/>
    <w:rsid w:val="00201F9B"/>
    <w:rsid w:val="00202834"/>
    <w:rsid w:val="00205AF6"/>
    <w:rsid w:val="00205FE2"/>
    <w:rsid w:val="00206E8E"/>
    <w:rsid w:val="00207BEB"/>
    <w:rsid w:val="002112FD"/>
    <w:rsid w:val="00211AD7"/>
    <w:rsid w:val="00211E6B"/>
    <w:rsid w:val="00213CFD"/>
    <w:rsid w:val="00214359"/>
    <w:rsid w:val="00215251"/>
    <w:rsid w:val="00216162"/>
    <w:rsid w:val="0021677A"/>
    <w:rsid w:val="00217039"/>
    <w:rsid w:val="002177CC"/>
    <w:rsid w:val="0021785D"/>
    <w:rsid w:val="002210DA"/>
    <w:rsid w:val="00221303"/>
    <w:rsid w:val="00221773"/>
    <w:rsid w:val="00222BB5"/>
    <w:rsid w:val="00222E48"/>
    <w:rsid w:val="00223684"/>
    <w:rsid w:val="002238D0"/>
    <w:rsid w:val="00223B97"/>
    <w:rsid w:val="00223F44"/>
    <w:rsid w:val="00225942"/>
    <w:rsid w:val="00231AFE"/>
    <w:rsid w:val="002322CF"/>
    <w:rsid w:val="002335D4"/>
    <w:rsid w:val="00235BB3"/>
    <w:rsid w:val="0024065D"/>
    <w:rsid w:val="00240674"/>
    <w:rsid w:val="002456DE"/>
    <w:rsid w:val="00245833"/>
    <w:rsid w:val="00245BAE"/>
    <w:rsid w:val="00245EE8"/>
    <w:rsid w:val="0024724B"/>
    <w:rsid w:val="0025097B"/>
    <w:rsid w:val="00251463"/>
    <w:rsid w:val="00251984"/>
    <w:rsid w:val="002561BC"/>
    <w:rsid w:val="00261459"/>
    <w:rsid w:val="00262161"/>
    <w:rsid w:val="00263C75"/>
    <w:rsid w:val="002641C8"/>
    <w:rsid w:val="002646C0"/>
    <w:rsid w:val="002658C0"/>
    <w:rsid w:val="00265AD0"/>
    <w:rsid w:val="00265DBD"/>
    <w:rsid w:val="00265E5A"/>
    <w:rsid w:val="002668A9"/>
    <w:rsid w:val="002670E9"/>
    <w:rsid w:val="00267C8C"/>
    <w:rsid w:val="002703B7"/>
    <w:rsid w:val="00270B62"/>
    <w:rsid w:val="0027131E"/>
    <w:rsid w:val="00271CBA"/>
    <w:rsid w:val="00271F64"/>
    <w:rsid w:val="00272CCE"/>
    <w:rsid w:val="00273676"/>
    <w:rsid w:val="0027452D"/>
    <w:rsid w:val="002746A6"/>
    <w:rsid w:val="00275B9E"/>
    <w:rsid w:val="00276CD9"/>
    <w:rsid w:val="00280D07"/>
    <w:rsid w:val="0028194D"/>
    <w:rsid w:val="00281A2C"/>
    <w:rsid w:val="00282F35"/>
    <w:rsid w:val="00283541"/>
    <w:rsid w:val="002836AB"/>
    <w:rsid w:val="00284422"/>
    <w:rsid w:val="0028477F"/>
    <w:rsid w:val="002850C1"/>
    <w:rsid w:val="00285953"/>
    <w:rsid w:val="002872D8"/>
    <w:rsid w:val="002902EF"/>
    <w:rsid w:val="0029121A"/>
    <w:rsid w:val="00294E2A"/>
    <w:rsid w:val="002953D1"/>
    <w:rsid w:val="002962A6"/>
    <w:rsid w:val="002A1083"/>
    <w:rsid w:val="002A2581"/>
    <w:rsid w:val="002A3192"/>
    <w:rsid w:val="002A328F"/>
    <w:rsid w:val="002A4864"/>
    <w:rsid w:val="002A4D73"/>
    <w:rsid w:val="002A644D"/>
    <w:rsid w:val="002A65DC"/>
    <w:rsid w:val="002B05E5"/>
    <w:rsid w:val="002B3DEA"/>
    <w:rsid w:val="002B3DFE"/>
    <w:rsid w:val="002B7319"/>
    <w:rsid w:val="002C0473"/>
    <w:rsid w:val="002C0C87"/>
    <w:rsid w:val="002C1A61"/>
    <w:rsid w:val="002C1C7E"/>
    <w:rsid w:val="002C2351"/>
    <w:rsid w:val="002C2EFA"/>
    <w:rsid w:val="002C454D"/>
    <w:rsid w:val="002C4FCA"/>
    <w:rsid w:val="002C6838"/>
    <w:rsid w:val="002C688A"/>
    <w:rsid w:val="002C75BE"/>
    <w:rsid w:val="002D069F"/>
    <w:rsid w:val="002D0D40"/>
    <w:rsid w:val="002D140D"/>
    <w:rsid w:val="002D1AAD"/>
    <w:rsid w:val="002D3389"/>
    <w:rsid w:val="002D7962"/>
    <w:rsid w:val="002D7C54"/>
    <w:rsid w:val="002E0367"/>
    <w:rsid w:val="002E07BB"/>
    <w:rsid w:val="002E0AA9"/>
    <w:rsid w:val="002E0F2E"/>
    <w:rsid w:val="002E153E"/>
    <w:rsid w:val="002E38D4"/>
    <w:rsid w:val="002E4B4C"/>
    <w:rsid w:val="002E544A"/>
    <w:rsid w:val="002E5752"/>
    <w:rsid w:val="002F136D"/>
    <w:rsid w:val="002F21E0"/>
    <w:rsid w:val="002F287C"/>
    <w:rsid w:val="002F5785"/>
    <w:rsid w:val="002F57D5"/>
    <w:rsid w:val="002F7DAB"/>
    <w:rsid w:val="00300866"/>
    <w:rsid w:val="003026CD"/>
    <w:rsid w:val="00303222"/>
    <w:rsid w:val="00303F37"/>
    <w:rsid w:val="003042D9"/>
    <w:rsid w:val="00304619"/>
    <w:rsid w:val="00305A6F"/>
    <w:rsid w:val="0030604B"/>
    <w:rsid w:val="00306319"/>
    <w:rsid w:val="003063BB"/>
    <w:rsid w:val="003068DE"/>
    <w:rsid w:val="00306D09"/>
    <w:rsid w:val="00307137"/>
    <w:rsid w:val="00307AB2"/>
    <w:rsid w:val="00311940"/>
    <w:rsid w:val="003120CD"/>
    <w:rsid w:val="00312562"/>
    <w:rsid w:val="00312F13"/>
    <w:rsid w:val="00313204"/>
    <w:rsid w:val="00313626"/>
    <w:rsid w:val="003163A9"/>
    <w:rsid w:val="00316839"/>
    <w:rsid w:val="00316FA7"/>
    <w:rsid w:val="003172C5"/>
    <w:rsid w:val="00320EA4"/>
    <w:rsid w:val="00320F7C"/>
    <w:rsid w:val="00321F94"/>
    <w:rsid w:val="0032280A"/>
    <w:rsid w:val="00322F40"/>
    <w:rsid w:val="003239BC"/>
    <w:rsid w:val="00324347"/>
    <w:rsid w:val="00324F4B"/>
    <w:rsid w:val="003271A3"/>
    <w:rsid w:val="003279DA"/>
    <w:rsid w:val="00330050"/>
    <w:rsid w:val="00330219"/>
    <w:rsid w:val="003331EC"/>
    <w:rsid w:val="00334806"/>
    <w:rsid w:val="00334AD4"/>
    <w:rsid w:val="003355B0"/>
    <w:rsid w:val="00335CEC"/>
    <w:rsid w:val="0033638F"/>
    <w:rsid w:val="003364DA"/>
    <w:rsid w:val="00336A5A"/>
    <w:rsid w:val="00337420"/>
    <w:rsid w:val="00342A2C"/>
    <w:rsid w:val="00343345"/>
    <w:rsid w:val="00343D96"/>
    <w:rsid w:val="00345819"/>
    <w:rsid w:val="003477ED"/>
    <w:rsid w:val="00350B68"/>
    <w:rsid w:val="00351B84"/>
    <w:rsid w:val="00352270"/>
    <w:rsid w:val="0035286B"/>
    <w:rsid w:val="003542F3"/>
    <w:rsid w:val="00354400"/>
    <w:rsid w:val="003547BB"/>
    <w:rsid w:val="003556BB"/>
    <w:rsid w:val="003602E5"/>
    <w:rsid w:val="00360411"/>
    <w:rsid w:val="00360A07"/>
    <w:rsid w:val="00361A9A"/>
    <w:rsid w:val="00362410"/>
    <w:rsid w:val="00362687"/>
    <w:rsid w:val="003656B8"/>
    <w:rsid w:val="003667D7"/>
    <w:rsid w:val="00366F9A"/>
    <w:rsid w:val="0036734C"/>
    <w:rsid w:val="00367900"/>
    <w:rsid w:val="003701E3"/>
    <w:rsid w:val="003704C3"/>
    <w:rsid w:val="00370879"/>
    <w:rsid w:val="00373F9E"/>
    <w:rsid w:val="003764F4"/>
    <w:rsid w:val="003767E4"/>
    <w:rsid w:val="00380290"/>
    <w:rsid w:val="003805D6"/>
    <w:rsid w:val="00380E26"/>
    <w:rsid w:val="0038234A"/>
    <w:rsid w:val="003825BC"/>
    <w:rsid w:val="00382A1C"/>
    <w:rsid w:val="003837D9"/>
    <w:rsid w:val="00384051"/>
    <w:rsid w:val="00386598"/>
    <w:rsid w:val="00386A45"/>
    <w:rsid w:val="00387030"/>
    <w:rsid w:val="00387DB8"/>
    <w:rsid w:val="00390E83"/>
    <w:rsid w:val="003912C0"/>
    <w:rsid w:val="0039204A"/>
    <w:rsid w:val="00392110"/>
    <w:rsid w:val="003933A7"/>
    <w:rsid w:val="0039415D"/>
    <w:rsid w:val="003946B6"/>
    <w:rsid w:val="00394906"/>
    <w:rsid w:val="003949A2"/>
    <w:rsid w:val="00396904"/>
    <w:rsid w:val="00396963"/>
    <w:rsid w:val="0039770D"/>
    <w:rsid w:val="00397F1A"/>
    <w:rsid w:val="003A0157"/>
    <w:rsid w:val="003A0E3E"/>
    <w:rsid w:val="003A279E"/>
    <w:rsid w:val="003A2A0F"/>
    <w:rsid w:val="003A2A20"/>
    <w:rsid w:val="003A2DA4"/>
    <w:rsid w:val="003A2DFC"/>
    <w:rsid w:val="003A318A"/>
    <w:rsid w:val="003A343A"/>
    <w:rsid w:val="003A36FC"/>
    <w:rsid w:val="003A4061"/>
    <w:rsid w:val="003A4BC7"/>
    <w:rsid w:val="003A4D00"/>
    <w:rsid w:val="003A6278"/>
    <w:rsid w:val="003A6333"/>
    <w:rsid w:val="003A7A91"/>
    <w:rsid w:val="003B1489"/>
    <w:rsid w:val="003B287D"/>
    <w:rsid w:val="003B2AF3"/>
    <w:rsid w:val="003B44F5"/>
    <w:rsid w:val="003B4E96"/>
    <w:rsid w:val="003B5A9B"/>
    <w:rsid w:val="003B6289"/>
    <w:rsid w:val="003B7F36"/>
    <w:rsid w:val="003C10C8"/>
    <w:rsid w:val="003C1923"/>
    <w:rsid w:val="003C2946"/>
    <w:rsid w:val="003C2BE6"/>
    <w:rsid w:val="003C3D63"/>
    <w:rsid w:val="003C3DAF"/>
    <w:rsid w:val="003C60B4"/>
    <w:rsid w:val="003C637A"/>
    <w:rsid w:val="003C6533"/>
    <w:rsid w:val="003C6AD2"/>
    <w:rsid w:val="003D0872"/>
    <w:rsid w:val="003D10DA"/>
    <w:rsid w:val="003D37D3"/>
    <w:rsid w:val="003E0749"/>
    <w:rsid w:val="003E143E"/>
    <w:rsid w:val="003E1864"/>
    <w:rsid w:val="003E1CF3"/>
    <w:rsid w:val="003E2A59"/>
    <w:rsid w:val="003E3AD7"/>
    <w:rsid w:val="003E5008"/>
    <w:rsid w:val="003E69C4"/>
    <w:rsid w:val="003E6B89"/>
    <w:rsid w:val="003E6CAB"/>
    <w:rsid w:val="003E7295"/>
    <w:rsid w:val="003F0286"/>
    <w:rsid w:val="003F0EB3"/>
    <w:rsid w:val="003F106C"/>
    <w:rsid w:val="003F1173"/>
    <w:rsid w:val="003F2013"/>
    <w:rsid w:val="003F2C0F"/>
    <w:rsid w:val="003F2F0B"/>
    <w:rsid w:val="003F3CEB"/>
    <w:rsid w:val="003F42E7"/>
    <w:rsid w:val="003F4C4E"/>
    <w:rsid w:val="003F5563"/>
    <w:rsid w:val="003F57B5"/>
    <w:rsid w:val="00401145"/>
    <w:rsid w:val="0040437F"/>
    <w:rsid w:val="00405414"/>
    <w:rsid w:val="00406A03"/>
    <w:rsid w:val="00410650"/>
    <w:rsid w:val="00410BA5"/>
    <w:rsid w:val="00410FE3"/>
    <w:rsid w:val="00411179"/>
    <w:rsid w:val="00411194"/>
    <w:rsid w:val="00411224"/>
    <w:rsid w:val="0041141C"/>
    <w:rsid w:val="00411D32"/>
    <w:rsid w:val="0041332D"/>
    <w:rsid w:val="0041462D"/>
    <w:rsid w:val="004147B2"/>
    <w:rsid w:val="00414EF2"/>
    <w:rsid w:val="004179B1"/>
    <w:rsid w:val="0042000A"/>
    <w:rsid w:val="00420BB7"/>
    <w:rsid w:val="0042218B"/>
    <w:rsid w:val="00422A74"/>
    <w:rsid w:val="00423928"/>
    <w:rsid w:val="00423945"/>
    <w:rsid w:val="00424E3F"/>
    <w:rsid w:val="004257C6"/>
    <w:rsid w:val="00426642"/>
    <w:rsid w:val="0042685E"/>
    <w:rsid w:val="0042700E"/>
    <w:rsid w:val="004274EB"/>
    <w:rsid w:val="004275B0"/>
    <w:rsid w:val="0042773E"/>
    <w:rsid w:val="00427BFB"/>
    <w:rsid w:val="00427DE6"/>
    <w:rsid w:val="00430140"/>
    <w:rsid w:val="0043015A"/>
    <w:rsid w:val="00430215"/>
    <w:rsid w:val="00431887"/>
    <w:rsid w:val="00431D22"/>
    <w:rsid w:val="0043406E"/>
    <w:rsid w:val="004341BD"/>
    <w:rsid w:val="00436B12"/>
    <w:rsid w:val="00437447"/>
    <w:rsid w:val="004375F1"/>
    <w:rsid w:val="004376B5"/>
    <w:rsid w:val="00441754"/>
    <w:rsid w:val="00442467"/>
    <w:rsid w:val="004428A7"/>
    <w:rsid w:val="004450CD"/>
    <w:rsid w:val="0044589C"/>
    <w:rsid w:val="00445AD8"/>
    <w:rsid w:val="0044631F"/>
    <w:rsid w:val="00446C9F"/>
    <w:rsid w:val="00447E3B"/>
    <w:rsid w:val="00450F73"/>
    <w:rsid w:val="00452D53"/>
    <w:rsid w:val="00453740"/>
    <w:rsid w:val="00453FCB"/>
    <w:rsid w:val="0045403A"/>
    <w:rsid w:val="00456E09"/>
    <w:rsid w:val="00460027"/>
    <w:rsid w:val="0046052A"/>
    <w:rsid w:val="0046065E"/>
    <w:rsid w:val="00462719"/>
    <w:rsid w:val="00463488"/>
    <w:rsid w:val="004704E2"/>
    <w:rsid w:val="00470BB6"/>
    <w:rsid w:val="00471EBA"/>
    <w:rsid w:val="00472C7A"/>
    <w:rsid w:val="0047324C"/>
    <w:rsid w:val="0047335E"/>
    <w:rsid w:val="004736CF"/>
    <w:rsid w:val="004743FA"/>
    <w:rsid w:val="004745C5"/>
    <w:rsid w:val="004751EF"/>
    <w:rsid w:val="00476303"/>
    <w:rsid w:val="00476589"/>
    <w:rsid w:val="004765B8"/>
    <w:rsid w:val="00477174"/>
    <w:rsid w:val="0048381E"/>
    <w:rsid w:val="00483D4E"/>
    <w:rsid w:val="004847A5"/>
    <w:rsid w:val="00484C0B"/>
    <w:rsid w:val="00485303"/>
    <w:rsid w:val="00485E3B"/>
    <w:rsid w:val="00487B19"/>
    <w:rsid w:val="00487F94"/>
    <w:rsid w:val="004911C6"/>
    <w:rsid w:val="00491592"/>
    <w:rsid w:val="00491808"/>
    <w:rsid w:val="00491B26"/>
    <w:rsid w:val="004933D2"/>
    <w:rsid w:val="004935A1"/>
    <w:rsid w:val="00495004"/>
    <w:rsid w:val="004952FB"/>
    <w:rsid w:val="004978F0"/>
    <w:rsid w:val="004979FE"/>
    <w:rsid w:val="00497D90"/>
    <w:rsid w:val="004A0112"/>
    <w:rsid w:val="004A13DF"/>
    <w:rsid w:val="004A2854"/>
    <w:rsid w:val="004A4B87"/>
    <w:rsid w:val="004A55B3"/>
    <w:rsid w:val="004A6608"/>
    <w:rsid w:val="004B0611"/>
    <w:rsid w:val="004B20E2"/>
    <w:rsid w:val="004B3679"/>
    <w:rsid w:val="004B3D1E"/>
    <w:rsid w:val="004B3D3C"/>
    <w:rsid w:val="004B3ED7"/>
    <w:rsid w:val="004B49E6"/>
    <w:rsid w:val="004C0221"/>
    <w:rsid w:val="004C2225"/>
    <w:rsid w:val="004C3F77"/>
    <w:rsid w:val="004C4B37"/>
    <w:rsid w:val="004D03C5"/>
    <w:rsid w:val="004D047B"/>
    <w:rsid w:val="004D152C"/>
    <w:rsid w:val="004D193D"/>
    <w:rsid w:val="004D256F"/>
    <w:rsid w:val="004D26CA"/>
    <w:rsid w:val="004D359E"/>
    <w:rsid w:val="004D5706"/>
    <w:rsid w:val="004D58C6"/>
    <w:rsid w:val="004D7D27"/>
    <w:rsid w:val="004E1567"/>
    <w:rsid w:val="004E16CC"/>
    <w:rsid w:val="004E2685"/>
    <w:rsid w:val="004E34D0"/>
    <w:rsid w:val="004E3C3B"/>
    <w:rsid w:val="004E4ACE"/>
    <w:rsid w:val="004E54E5"/>
    <w:rsid w:val="004E6DB6"/>
    <w:rsid w:val="004F0885"/>
    <w:rsid w:val="004F09E6"/>
    <w:rsid w:val="004F13BB"/>
    <w:rsid w:val="004F17A2"/>
    <w:rsid w:val="004F1A11"/>
    <w:rsid w:val="004F2F33"/>
    <w:rsid w:val="004F3D50"/>
    <w:rsid w:val="004F49E4"/>
    <w:rsid w:val="004F4BE7"/>
    <w:rsid w:val="004F530A"/>
    <w:rsid w:val="004F54E4"/>
    <w:rsid w:val="004F55C9"/>
    <w:rsid w:val="004F58F3"/>
    <w:rsid w:val="004F6279"/>
    <w:rsid w:val="004F6395"/>
    <w:rsid w:val="00500419"/>
    <w:rsid w:val="0050201D"/>
    <w:rsid w:val="00503885"/>
    <w:rsid w:val="00506250"/>
    <w:rsid w:val="00506CEA"/>
    <w:rsid w:val="005077A8"/>
    <w:rsid w:val="005103F0"/>
    <w:rsid w:val="00514F88"/>
    <w:rsid w:val="005150EA"/>
    <w:rsid w:val="0051578C"/>
    <w:rsid w:val="00517BEF"/>
    <w:rsid w:val="005201B9"/>
    <w:rsid w:val="0052211B"/>
    <w:rsid w:val="005224DC"/>
    <w:rsid w:val="0052482F"/>
    <w:rsid w:val="00525180"/>
    <w:rsid w:val="0052589D"/>
    <w:rsid w:val="00525CAE"/>
    <w:rsid w:val="00525F57"/>
    <w:rsid w:val="00526C9F"/>
    <w:rsid w:val="00531356"/>
    <w:rsid w:val="005316FE"/>
    <w:rsid w:val="00531AFA"/>
    <w:rsid w:val="00534212"/>
    <w:rsid w:val="005353E6"/>
    <w:rsid w:val="005368A1"/>
    <w:rsid w:val="00536DAD"/>
    <w:rsid w:val="0054083C"/>
    <w:rsid w:val="0054091F"/>
    <w:rsid w:val="005412DA"/>
    <w:rsid w:val="005421E6"/>
    <w:rsid w:val="0054316F"/>
    <w:rsid w:val="00545706"/>
    <w:rsid w:val="00546859"/>
    <w:rsid w:val="00546AA8"/>
    <w:rsid w:val="005476CC"/>
    <w:rsid w:val="005502E2"/>
    <w:rsid w:val="00550CCE"/>
    <w:rsid w:val="005512F4"/>
    <w:rsid w:val="00553056"/>
    <w:rsid w:val="00554A75"/>
    <w:rsid w:val="0055505D"/>
    <w:rsid w:val="005559F9"/>
    <w:rsid w:val="00556215"/>
    <w:rsid w:val="005574EE"/>
    <w:rsid w:val="00557633"/>
    <w:rsid w:val="005600EB"/>
    <w:rsid w:val="00561290"/>
    <w:rsid w:val="005633A9"/>
    <w:rsid w:val="00563CEA"/>
    <w:rsid w:val="005643DA"/>
    <w:rsid w:val="00564C0C"/>
    <w:rsid w:val="00565804"/>
    <w:rsid w:val="00565956"/>
    <w:rsid w:val="00570553"/>
    <w:rsid w:val="00571D72"/>
    <w:rsid w:val="00571F1B"/>
    <w:rsid w:val="00573761"/>
    <w:rsid w:val="00573ECB"/>
    <w:rsid w:val="005760D3"/>
    <w:rsid w:val="00577316"/>
    <w:rsid w:val="00577AAF"/>
    <w:rsid w:val="00580402"/>
    <w:rsid w:val="005808F2"/>
    <w:rsid w:val="00582703"/>
    <w:rsid w:val="00582BCF"/>
    <w:rsid w:val="005834E4"/>
    <w:rsid w:val="00583AE6"/>
    <w:rsid w:val="00583D75"/>
    <w:rsid w:val="00584380"/>
    <w:rsid w:val="00584AF4"/>
    <w:rsid w:val="00584C54"/>
    <w:rsid w:val="00584F39"/>
    <w:rsid w:val="0058569D"/>
    <w:rsid w:val="00587049"/>
    <w:rsid w:val="005909D7"/>
    <w:rsid w:val="005919AE"/>
    <w:rsid w:val="00593031"/>
    <w:rsid w:val="00594E69"/>
    <w:rsid w:val="00595BF9"/>
    <w:rsid w:val="005965C7"/>
    <w:rsid w:val="00596CAF"/>
    <w:rsid w:val="005A03F1"/>
    <w:rsid w:val="005A26D4"/>
    <w:rsid w:val="005A2AB7"/>
    <w:rsid w:val="005A302F"/>
    <w:rsid w:val="005A34E7"/>
    <w:rsid w:val="005A3553"/>
    <w:rsid w:val="005A4457"/>
    <w:rsid w:val="005A46E5"/>
    <w:rsid w:val="005A4767"/>
    <w:rsid w:val="005A4871"/>
    <w:rsid w:val="005A61BD"/>
    <w:rsid w:val="005A6297"/>
    <w:rsid w:val="005A70E6"/>
    <w:rsid w:val="005B0C1D"/>
    <w:rsid w:val="005B1DF1"/>
    <w:rsid w:val="005B21E6"/>
    <w:rsid w:val="005B3324"/>
    <w:rsid w:val="005B7360"/>
    <w:rsid w:val="005B7E62"/>
    <w:rsid w:val="005C0B2B"/>
    <w:rsid w:val="005C1218"/>
    <w:rsid w:val="005C13C8"/>
    <w:rsid w:val="005C14A6"/>
    <w:rsid w:val="005C1F2D"/>
    <w:rsid w:val="005C51F6"/>
    <w:rsid w:val="005C5684"/>
    <w:rsid w:val="005C5E63"/>
    <w:rsid w:val="005C5EA6"/>
    <w:rsid w:val="005C7227"/>
    <w:rsid w:val="005C75F8"/>
    <w:rsid w:val="005C7959"/>
    <w:rsid w:val="005C7FAB"/>
    <w:rsid w:val="005D0EB3"/>
    <w:rsid w:val="005D2B50"/>
    <w:rsid w:val="005D49EE"/>
    <w:rsid w:val="005D4E8D"/>
    <w:rsid w:val="005D5016"/>
    <w:rsid w:val="005D506D"/>
    <w:rsid w:val="005D5611"/>
    <w:rsid w:val="005D5912"/>
    <w:rsid w:val="005D5B39"/>
    <w:rsid w:val="005D710E"/>
    <w:rsid w:val="005D741A"/>
    <w:rsid w:val="005D7474"/>
    <w:rsid w:val="005D7A0F"/>
    <w:rsid w:val="005E1A97"/>
    <w:rsid w:val="005E27D2"/>
    <w:rsid w:val="005E3929"/>
    <w:rsid w:val="005E3E6E"/>
    <w:rsid w:val="005E7309"/>
    <w:rsid w:val="005E766D"/>
    <w:rsid w:val="005E7B90"/>
    <w:rsid w:val="005F2272"/>
    <w:rsid w:val="005F35DF"/>
    <w:rsid w:val="005F3908"/>
    <w:rsid w:val="005F446B"/>
    <w:rsid w:val="005F4785"/>
    <w:rsid w:val="005F4AF4"/>
    <w:rsid w:val="005F4C01"/>
    <w:rsid w:val="005F67D4"/>
    <w:rsid w:val="00600C76"/>
    <w:rsid w:val="00602008"/>
    <w:rsid w:val="0060352B"/>
    <w:rsid w:val="00605514"/>
    <w:rsid w:val="00606FDC"/>
    <w:rsid w:val="00607624"/>
    <w:rsid w:val="00607AD5"/>
    <w:rsid w:val="006105E2"/>
    <w:rsid w:val="006116B1"/>
    <w:rsid w:val="00613060"/>
    <w:rsid w:val="006130B6"/>
    <w:rsid w:val="00613CD1"/>
    <w:rsid w:val="00613DCF"/>
    <w:rsid w:val="006167A7"/>
    <w:rsid w:val="00617D97"/>
    <w:rsid w:val="0062013D"/>
    <w:rsid w:val="006207E9"/>
    <w:rsid w:val="00620F9E"/>
    <w:rsid w:val="006217EE"/>
    <w:rsid w:val="00621CF7"/>
    <w:rsid w:val="00623047"/>
    <w:rsid w:val="006231B8"/>
    <w:rsid w:val="00623B71"/>
    <w:rsid w:val="00624CFE"/>
    <w:rsid w:val="006255B0"/>
    <w:rsid w:val="0062588D"/>
    <w:rsid w:val="00625DF6"/>
    <w:rsid w:val="00627B5A"/>
    <w:rsid w:val="00627BF8"/>
    <w:rsid w:val="00627FC3"/>
    <w:rsid w:val="0063087D"/>
    <w:rsid w:val="006321CB"/>
    <w:rsid w:val="006342FD"/>
    <w:rsid w:val="00634E9E"/>
    <w:rsid w:val="006355BE"/>
    <w:rsid w:val="00636193"/>
    <w:rsid w:val="00636BEC"/>
    <w:rsid w:val="00637A2B"/>
    <w:rsid w:val="006419C3"/>
    <w:rsid w:val="0064268B"/>
    <w:rsid w:val="00642B37"/>
    <w:rsid w:val="00643509"/>
    <w:rsid w:val="00645007"/>
    <w:rsid w:val="00646136"/>
    <w:rsid w:val="0065060E"/>
    <w:rsid w:val="006510FE"/>
    <w:rsid w:val="00651363"/>
    <w:rsid w:val="00651A7D"/>
    <w:rsid w:val="0065266A"/>
    <w:rsid w:val="00654878"/>
    <w:rsid w:val="0065542B"/>
    <w:rsid w:val="00655B68"/>
    <w:rsid w:val="00655E84"/>
    <w:rsid w:val="006560FA"/>
    <w:rsid w:val="00656DCE"/>
    <w:rsid w:val="00657997"/>
    <w:rsid w:val="00657B7E"/>
    <w:rsid w:val="00657BC3"/>
    <w:rsid w:val="00660DA8"/>
    <w:rsid w:val="0066134C"/>
    <w:rsid w:val="00661E04"/>
    <w:rsid w:val="00662B78"/>
    <w:rsid w:val="006657A0"/>
    <w:rsid w:val="00666184"/>
    <w:rsid w:val="00666A82"/>
    <w:rsid w:val="006673CD"/>
    <w:rsid w:val="006679A6"/>
    <w:rsid w:val="00667BDE"/>
    <w:rsid w:val="00667E92"/>
    <w:rsid w:val="006702B6"/>
    <w:rsid w:val="0067049C"/>
    <w:rsid w:val="006711D6"/>
    <w:rsid w:val="00671B02"/>
    <w:rsid w:val="00671BF3"/>
    <w:rsid w:val="0067261E"/>
    <w:rsid w:val="00673D6F"/>
    <w:rsid w:val="00674512"/>
    <w:rsid w:val="00674CE4"/>
    <w:rsid w:val="00675103"/>
    <w:rsid w:val="006756E5"/>
    <w:rsid w:val="00675A21"/>
    <w:rsid w:val="00675E33"/>
    <w:rsid w:val="00680203"/>
    <w:rsid w:val="006802FC"/>
    <w:rsid w:val="00680A17"/>
    <w:rsid w:val="00681281"/>
    <w:rsid w:val="00681639"/>
    <w:rsid w:val="00681AA2"/>
    <w:rsid w:val="00681BC1"/>
    <w:rsid w:val="006838E0"/>
    <w:rsid w:val="00683B19"/>
    <w:rsid w:val="00683CB1"/>
    <w:rsid w:val="00683EDF"/>
    <w:rsid w:val="00686DD7"/>
    <w:rsid w:val="00686E18"/>
    <w:rsid w:val="00686F14"/>
    <w:rsid w:val="00687BFE"/>
    <w:rsid w:val="00690678"/>
    <w:rsid w:val="0069079F"/>
    <w:rsid w:val="00691272"/>
    <w:rsid w:val="00691F53"/>
    <w:rsid w:val="00693399"/>
    <w:rsid w:val="00693868"/>
    <w:rsid w:val="00694EB3"/>
    <w:rsid w:val="00695622"/>
    <w:rsid w:val="00696397"/>
    <w:rsid w:val="006A0B5D"/>
    <w:rsid w:val="006A1B30"/>
    <w:rsid w:val="006A1FF9"/>
    <w:rsid w:val="006A267D"/>
    <w:rsid w:val="006A39F7"/>
    <w:rsid w:val="006A3D9A"/>
    <w:rsid w:val="006A40AC"/>
    <w:rsid w:val="006A41F5"/>
    <w:rsid w:val="006A42D7"/>
    <w:rsid w:val="006A50F6"/>
    <w:rsid w:val="006A5D45"/>
    <w:rsid w:val="006A5F48"/>
    <w:rsid w:val="006B03BF"/>
    <w:rsid w:val="006B04DC"/>
    <w:rsid w:val="006B061B"/>
    <w:rsid w:val="006B0A60"/>
    <w:rsid w:val="006B0C79"/>
    <w:rsid w:val="006B14C7"/>
    <w:rsid w:val="006B1858"/>
    <w:rsid w:val="006B2855"/>
    <w:rsid w:val="006B4199"/>
    <w:rsid w:val="006B56A1"/>
    <w:rsid w:val="006B56A6"/>
    <w:rsid w:val="006B618C"/>
    <w:rsid w:val="006B6BA0"/>
    <w:rsid w:val="006B6E15"/>
    <w:rsid w:val="006B770C"/>
    <w:rsid w:val="006C077A"/>
    <w:rsid w:val="006C10C5"/>
    <w:rsid w:val="006C11F9"/>
    <w:rsid w:val="006C1CC0"/>
    <w:rsid w:val="006C49E5"/>
    <w:rsid w:val="006C6E5F"/>
    <w:rsid w:val="006C6F72"/>
    <w:rsid w:val="006D0C40"/>
    <w:rsid w:val="006D125F"/>
    <w:rsid w:val="006D16D2"/>
    <w:rsid w:val="006D225A"/>
    <w:rsid w:val="006D2B88"/>
    <w:rsid w:val="006D5141"/>
    <w:rsid w:val="006D69D9"/>
    <w:rsid w:val="006D7B67"/>
    <w:rsid w:val="006E0415"/>
    <w:rsid w:val="006E092D"/>
    <w:rsid w:val="006E1DAD"/>
    <w:rsid w:val="006E2884"/>
    <w:rsid w:val="006E310C"/>
    <w:rsid w:val="006E39AD"/>
    <w:rsid w:val="006E5278"/>
    <w:rsid w:val="006E714A"/>
    <w:rsid w:val="006F0C58"/>
    <w:rsid w:val="006F1265"/>
    <w:rsid w:val="006F151B"/>
    <w:rsid w:val="006F1742"/>
    <w:rsid w:val="006F230B"/>
    <w:rsid w:val="006F32FF"/>
    <w:rsid w:val="006F33FA"/>
    <w:rsid w:val="006F3FC0"/>
    <w:rsid w:val="006F4C4C"/>
    <w:rsid w:val="006F5E6D"/>
    <w:rsid w:val="006F6383"/>
    <w:rsid w:val="006F668E"/>
    <w:rsid w:val="006F6B89"/>
    <w:rsid w:val="006F702A"/>
    <w:rsid w:val="006F73AF"/>
    <w:rsid w:val="00700152"/>
    <w:rsid w:val="00700666"/>
    <w:rsid w:val="00703136"/>
    <w:rsid w:val="00703B5C"/>
    <w:rsid w:val="00703C66"/>
    <w:rsid w:val="00706431"/>
    <w:rsid w:val="00706ED6"/>
    <w:rsid w:val="00707E06"/>
    <w:rsid w:val="00710220"/>
    <w:rsid w:val="00710592"/>
    <w:rsid w:val="007123A1"/>
    <w:rsid w:val="00712514"/>
    <w:rsid w:val="00713164"/>
    <w:rsid w:val="00713AF7"/>
    <w:rsid w:val="00713CC9"/>
    <w:rsid w:val="0072117E"/>
    <w:rsid w:val="00721209"/>
    <w:rsid w:val="00722B2B"/>
    <w:rsid w:val="00724071"/>
    <w:rsid w:val="0072494B"/>
    <w:rsid w:val="00724D54"/>
    <w:rsid w:val="0072609C"/>
    <w:rsid w:val="00727C1A"/>
    <w:rsid w:val="00730A59"/>
    <w:rsid w:val="00731BF2"/>
    <w:rsid w:val="00732DC5"/>
    <w:rsid w:val="00734165"/>
    <w:rsid w:val="00735AEC"/>
    <w:rsid w:val="007370EC"/>
    <w:rsid w:val="00737EEF"/>
    <w:rsid w:val="0074129D"/>
    <w:rsid w:val="00744027"/>
    <w:rsid w:val="0074483E"/>
    <w:rsid w:val="00745EA9"/>
    <w:rsid w:val="007465FD"/>
    <w:rsid w:val="00747E41"/>
    <w:rsid w:val="00750C98"/>
    <w:rsid w:val="00751521"/>
    <w:rsid w:val="00752082"/>
    <w:rsid w:val="0075311D"/>
    <w:rsid w:val="00755466"/>
    <w:rsid w:val="0075576E"/>
    <w:rsid w:val="00756E11"/>
    <w:rsid w:val="007570A4"/>
    <w:rsid w:val="00761FE7"/>
    <w:rsid w:val="00762DD2"/>
    <w:rsid w:val="00763366"/>
    <w:rsid w:val="0076371F"/>
    <w:rsid w:val="007648E7"/>
    <w:rsid w:val="00764A46"/>
    <w:rsid w:val="00764ED2"/>
    <w:rsid w:val="00764EFB"/>
    <w:rsid w:val="007665BB"/>
    <w:rsid w:val="007672A8"/>
    <w:rsid w:val="00767E7B"/>
    <w:rsid w:val="0077571D"/>
    <w:rsid w:val="00775724"/>
    <w:rsid w:val="00775B23"/>
    <w:rsid w:val="00775F60"/>
    <w:rsid w:val="00776DB8"/>
    <w:rsid w:val="00776E9E"/>
    <w:rsid w:val="00777A6E"/>
    <w:rsid w:val="0078085F"/>
    <w:rsid w:val="007808D4"/>
    <w:rsid w:val="00782C6D"/>
    <w:rsid w:val="007831F3"/>
    <w:rsid w:val="00783CF5"/>
    <w:rsid w:val="00784F95"/>
    <w:rsid w:val="00786302"/>
    <w:rsid w:val="007876C0"/>
    <w:rsid w:val="00791ABA"/>
    <w:rsid w:val="00791EF8"/>
    <w:rsid w:val="0079244D"/>
    <w:rsid w:val="007927EB"/>
    <w:rsid w:val="007930CB"/>
    <w:rsid w:val="0079422F"/>
    <w:rsid w:val="00796D69"/>
    <w:rsid w:val="00796F8E"/>
    <w:rsid w:val="00797086"/>
    <w:rsid w:val="007A192D"/>
    <w:rsid w:val="007A1CAE"/>
    <w:rsid w:val="007A29BD"/>
    <w:rsid w:val="007A3824"/>
    <w:rsid w:val="007A4556"/>
    <w:rsid w:val="007A7F1D"/>
    <w:rsid w:val="007B29A0"/>
    <w:rsid w:val="007B2FA0"/>
    <w:rsid w:val="007B30D0"/>
    <w:rsid w:val="007B3BEF"/>
    <w:rsid w:val="007B5EA0"/>
    <w:rsid w:val="007B66C1"/>
    <w:rsid w:val="007B6E93"/>
    <w:rsid w:val="007C068D"/>
    <w:rsid w:val="007C2043"/>
    <w:rsid w:val="007C2060"/>
    <w:rsid w:val="007C34BB"/>
    <w:rsid w:val="007C5274"/>
    <w:rsid w:val="007C5F4E"/>
    <w:rsid w:val="007C620E"/>
    <w:rsid w:val="007D06F5"/>
    <w:rsid w:val="007D0AEA"/>
    <w:rsid w:val="007D261E"/>
    <w:rsid w:val="007E14E1"/>
    <w:rsid w:val="007E1799"/>
    <w:rsid w:val="007E1AE9"/>
    <w:rsid w:val="007E31BE"/>
    <w:rsid w:val="007E3D1F"/>
    <w:rsid w:val="007E52C9"/>
    <w:rsid w:val="007F0382"/>
    <w:rsid w:val="007F0608"/>
    <w:rsid w:val="007F06D6"/>
    <w:rsid w:val="007F0BAB"/>
    <w:rsid w:val="007F1255"/>
    <w:rsid w:val="007F2DEF"/>
    <w:rsid w:val="007F5194"/>
    <w:rsid w:val="007F592F"/>
    <w:rsid w:val="007F608F"/>
    <w:rsid w:val="007F6195"/>
    <w:rsid w:val="00802B0D"/>
    <w:rsid w:val="00802E17"/>
    <w:rsid w:val="00803C6D"/>
    <w:rsid w:val="00803DE4"/>
    <w:rsid w:val="00804388"/>
    <w:rsid w:val="0080463A"/>
    <w:rsid w:val="00804EE7"/>
    <w:rsid w:val="00807497"/>
    <w:rsid w:val="00810E8A"/>
    <w:rsid w:val="00810FA6"/>
    <w:rsid w:val="00811660"/>
    <w:rsid w:val="0081251D"/>
    <w:rsid w:val="00812706"/>
    <w:rsid w:val="00812CB9"/>
    <w:rsid w:val="00813EB2"/>
    <w:rsid w:val="0081425B"/>
    <w:rsid w:val="008147C7"/>
    <w:rsid w:val="008149E1"/>
    <w:rsid w:val="00817FF9"/>
    <w:rsid w:val="00820505"/>
    <w:rsid w:val="00821201"/>
    <w:rsid w:val="008214A7"/>
    <w:rsid w:val="00821806"/>
    <w:rsid w:val="00821D9C"/>
    <w:rsid w:val="00822335"/>
    <w:rsid w:val="008225B6"/>
    <w:rsid w:val="00822C05"/>
    <w:rsid w:val="0082342D"/>
    <w:rsid w:val="00823838"/>
    <w:rsid w:val="0082396E"/>
    <w:rsid w:val="00824903"/>
    <w:rsid w:val="00825602"/>
    <w:rsid w:val="00825AA8"/>
    <w:rsid w:val="00830814"/>
    <w:rsid w:val="00830A76"/>
    <w:rsid w:val="00830E9E"/>
    <w:rsid w:val="008314EA"/>
    <w:rsid w:val="00831B44"/>
    <w:rsid w:val="0083247D"/>
    <w:rsid w:val="0083275F"/>
    <w:rsid w:val="00833340"/>
    <w:rsid w:val="008344A4"/>
    <w:rsid w:val="00836A52"/>
    <w:rsid w:val="008378F8"/>
    <w:rsid w:val="00840068"/>
    <w:rsid w:val="0084056A"/>
    <w:rsid w:val="00841DB4"/>
    <w:rsid w:val="00842A2C"/>
    <w:rsid w:val="00843FB6"/>
    <w:rsid w:val="008442EB"/>
    <w:rsid w:val="0084549B"/>
    <w:rsid w:val="00845AF6"/>
    <w:rsid w:val="00847249"/>
    <w:rsid w:val="00847DF6"/>
    <w:rsid w:val="008501E5"/>
    <w:rsid w:val="0085035E"/>
    <w:rsid w:val="008520BD"/>
    <w:rsid w:val="0085345E"/>
    <w:rsid w:val="00853EAD"/>
    <w:rsid w:val="00854B33"/>
    <w:rsid w:val="008566C8"/>
    <w:rsid w:val="00856934"/>
    <w:rsid w:val="00856A52"/>
    <w:rsid w:val="00856F75"/>
    <w:rsid w:val="00861246"/>
    <w:rsid w:val="0086232A"/>
    <w:rsid w:val="00862736"/>
    <w:rsid w:val="0086393F"/>
    <w:rsid w:val="00864F3D"/>
    <w:rsid w:val="00865C70"/>
    <w:rsid w:val="008677C1"/>
    <w:rsid w:val="0087038F"/>
    <w:rsid w:val="008705A8"/>
    <w:rsid w:val="00870C3B"/>
    <w:rsid w:val="00872671"/>
    <w:rsid w:val="00875B64"/>
    <w:rsid w:val="008765F0"/>
    <w:rsid w:val="008769F8"/>
    <w:rsid w:val="0087723D"/>
    <w:rsid w:val="00882B0A"/>
    <w:rsid w:val="00883774"/>
    <w:rsid w:val="00883D1E"/>
    <w:rsid w:val="00884318"/>
    <w:rsid w:val="00884F7E"/>
    <w:rsid w:val="0088529E"/>
    <w:rsid w:val="00886151"/>
    <w:rsid w:val="00886938"/>
    <w:rsid w:val="0088712B"/>
    <w:rsid w:val="0089018A"/>
    <w:rsid w:val="00891346"/>
    <w:rsid w:val="00891BE4"/>
    <w:rsid w:val="00892505"/>
    <w:rsid w:val="00892725"/>
    <w:rsid w:val="0089340F"/>
    <w:rsid w:val="0089715A"/>
    <w:rsid w:val="00897843"/>
    <w:rsid w:val="008A18AF"/>
    <w:rsid w:val="008A27E7"/>
    <w:rsid w:val="008A286B"/>
    <w:rsid w:val="008A2D1D"/>
    <w:rsid w:val="008A3A90"/>
    <w:rsid w:val="008A4EE3"/>
    <w:rsid w:val="008A639B"/>
    <w:rsid w:val="008A6554"/>
    <w:rsid w:val="008A6831"/>
    <w:rsid w:val="008A7681"/>
    <w:rsid w:val="008A7C2B"/>
    <w:rsid w:val="008B149C"/>
    <w:rsid w:val="008B2AE3"/>
    <w:rsid w:val="008B2C1A"/>
    <w:rsid w:val="008B4600"/>
    <w:rsid w:val="008B481A"/>
    <w:rsid w:val="008B48A0"/>
    <w:rsid w:val="008B5639"/>
    <w:rsid w:val="008B60BA"/>
    <w:rsid w:val="008B6754"/>
    <w:rsid w:val="008B6FB0"/>
    <w:rsid w:val="008C0B00"/>
    <w:rsid w:val="008C0C7E"/>
    <w:rsid w:val="008C0FC0"/>
    <w:rsid w:val="008C1682"/>
    <w:rsid w:val="008C350F"/>
    <w:rsid w:val="008C407D"/>
    <w:rsid w:val="008C4D70"/>
    <w:rsid w:val="008C528C"/>
    <w:rsid w:val="008C6499"/>
    <w:rsid w:val="008C6714"/>
    <w:rsid w:val="008C6D9A"/>
    <w:rsid w:val="008D0C31"/>
    <w:rsid w:val="008D0F94"/>
    <w:rsid w:val="008D25C9"/>
    <w:rsid w:val="008D2CF2"/>
    <w:rsid w:val="008D2D13"/>
    <w:rsid w:val="008D3708"/>
    <w:rsid w:val="008D3AD1"/>
    <w:rsid w:val="008D3C79"/>
    <w:rsid w:val="008D5B8E"/>
    <w:rsid w:val="008D724C"/>
    <w:rsid w:val="008D73E2"/>
    <w:rsid w:val="008D7B19"/>
    <w:rsid w:val="008E0F89"/>
    <w:rsid w:val="008E2630"/>
    <w:rsid w:val="008E3651"/>
    <w:rsid w:val="008E3C38"/>
    <w:rsid w:val="008E3E56"/>
    <w:rsid w:val="008E5909"/>
    <w:rsid w:val="008E5B35"/>
    <w:rsid w:val="008E7964"/>
    <w:rsid w:val="008F041E"/>
    <w:rsid w:val="008F152C"/>
    <w:rsid w:val="008F1DDF"/>
    <w:rsid w:val="008F1F23"/>
    <w:rsid w:val="008F2774"/>
    <w:rsid w:val="008F2E43"/>
    <w:rsid w:val="008F3D6F"/>
    <w:rsid w:val="008F3E3D"/>
    <w:rsid w:val="008F6008"/>
    <w:rsid w:val="008F60C9"/>
    <w:rsid w:val="008F6566"/>
    <w:rsid w:val="008F6DEE"/>
    <w:rsid w:val="008F76C3"/>
    <w:rsid w:val="008F7CF6"/>
    <w:rsid w:val="00901FFD"/>
    <w:rsid w:val="00902682"/>
    <w:rsid w:val="00905CBA"/>
    <w:rsid w:val="00905D9B"/>
    <w:rsid w:val="0090612E"/>
    <w:rsid w:val="00907040"/>
    <w:rsid w:val="009119AF"/>
    <w:rsid w:val="00913260"/>
    <w:rsid w:val="00914FBC"/>
    <w:rsid w:val="00915939"/>
    <w:rsid w:val="0091722D"/>
    <w:rsid w:val="009174CA"/>
    <w:rsid w:val="009200F6"/>
    <w:rsid w:val="009201C1"/>
    <w:rsid w:val="00921FF6"/>
    <w:rsid w:val="00923298"/>
    <w:rsid w:val="009233BF"/>
    <w:rsid w:val="0092464D"/>
    <w:rsid w:val="0092509A"/>
    <w:rsid w:val="00926608"/>
    <w:rsid w:val="00930EE3"/>
    <w:rsid w:val="00931671"/>
    <w:rsid w:val="009327C5"/>
    <w:rsid w:val="00933114"/>
    <w:rsid w:val="00933367"/>
    <w:rsid w:val="00933549"/>
    <w:rsid w:val="0093435B"/>
    <w:rsid w:val="0093567A"/>
    <w:rsid w:val="00935EB7"/>
    <w:rsid w:val="00935FD1"/>
    <w:rsid w:val="00936155"/>
    <w:rsid w:val="0094165C"/>
    <w:rsid w:val="009421DD"/>
    <w:rsid w:val="00943786"/>
    <w:rsid w:val="00943A99"/>
    <w:rsid w:val="00944F95"/>
    <w:rsid w:val="00947BBF"/>
    <w:rsid w:val="00947F19"/>
    <w:rsid w:val="00953071"/>
    <w:rsid w:val="009546DE"/>
    <w:rsid w:val="00954DF8"/>
    <w:rsid w:val="0095562C"/>
    <w:rsid w:val="009559DD"/>
    <w:rsid w:val="009570F9"/>
    <w:rsid w:val="00960334"/>
    <w:rsid w:val="009604C1"/>
    <w:rsid w:val="00961EBD"/>
    <w:rsid w:val="00961F2B"/>
    <w:rsid w:val="009626AA"/>
    <w:rsid w:val="00963280"/>
    <w:rsid w:val="009632A7"/>
    <w:rsid w:val="00963FE1"/>
    <w:rsid w:val="00965258"/>
    <w:rsid w:val="00965259"/>
    <w:rsid w:val="009658C9"/>
    <w:rsid w:val="00965978"/>
    <w:rsid w:val="009662C6"/>
    <w:rsid w:val="00967369"/>
    <w:rsid w:val="00970AC5"/>
    <w:rsid w:val="00971072"/>
    <w:rsid w:val="00971B5F"/>
    <w:rsid w:val="00972254"/>
    <w:rsid w:val="00973C61"/>
    <w:rsid w:val="00973D51"/>
    <w:rsid w:val="00974376"/>
    <w:rsid w:val="0097442E"/>
    <w:rsid w:val="0097764A"/>
    <w:rsid w:val="00977B4E"/>
    <w:rsid w:val="00977E18"/>
    <w:rsid w:val="00980BE7"/>
    <w:rsid w:val="00981D58"/>
    <w:rsid w:val="00982021"/>
    <w:rsid w:val="00982843"/>
    <w:rsid w:val="009841FD"/>
    <w:rsid w:val="00985219"/>
    <w:rsid w:val="0098652A"/>
    <w:rsid w:val="00987B99"/>
    <w:rsid w:val="00991080"/>
    <w:rsid w:val="009914C2"/>
    <w:rsid w:val="00991938"/>
    <w:rsid w:val="00991F8C"/>
    <w:rsid w:val="0099214F"/>
    <w:rsid w:val="00992179"/>
    <w:rsid w:val="00993612"/>
    <w:rsid w:val="00994B0D"/>
    <w:rsid w:val="00996B3A"/>
    <w:rsid w:val="00996D79"/>
    <w:rsid w:val="009975ED"/>
    <w:rsid w:val="009A0290"/>
    <w:rsid w:val="009A0EC8"/>
    <w:rsid w:val="009A11C7"/>
    <w:rsid w:val="009A24E7"/>
    <w:rsid w:val="009A3A15"/>
    <w:rsid w:val="009A4177"/>
    <w:rsid w:val="009A48CE"/>
    <w:rsid w:val="009A4BFE"/>
    <w:rsid w:val="009A50CC"/>
    <w:rsid w:val="009A5D5F"/>
    <w:rsid w:val="009A6521"/>
    <w:rsid w:val="009A6B46"/>
    <w:rsid w:val="009A7C53"/>
    <w:rsid w:val="009B0836"/>
    <w:rsid w:val="009B156F"/>
    <w:rsid w:val="009B178A"/>
    <w:rsid w:val="009B20BE"/>
    <w:rsid w:val="009B3F80"/>
    <w:rsid w:val="009B4CFB"/>
    <w:rsid w:val="009B5F94"/>
    <w:rsid w:val="009B6413"/>
    <w:rsid w:val="009C09C9"/>
    <w:rsid w:val="009C1A34"/>
    <w:rsid w:val="009C28E0"/>
    <w:rsid w:val="009C2AE2"/>
    <w:rsid w:val="009C3216"/>
    <w:rsid w:val="009C3824"/>
    <w:rsid w:val="009C4D5E"/>
    <w:rsid w:val="009C702D"/>
    <w:rsid w:val="009C7400"/>
    <w:rsid w:val="009C7FC3"/>
    <w:rsid w:val="009D07FE"/>
    <w:rsid w:val="009D2AB7"/>
    <w:rsid w:val="009D3378"/>
    <w:rsid w:val="009D344E"/>
    <w:rsid w:val="009D39F6"/>
    <w:rsid w:val="009D4171"/>
    <w:rsid w:val="009D49D5"/>
    <w:rsid w:val="009D636A"/>
    <w:rsid w:val="009D7A51"/>
    <w:rsid w:val="009E06EC"/>
    <w:rsid w:val="009E24DE"/>
    <w:rsid w:val="009E2A4C"/>
    <w:rsid w:val="009E2B3A"/>
    <w:rsid w:val="009E38ED"/>
    <w:rsid w:val="009E4CD3"/>
    <w:rsid w:val="009E61C3"/>
    <w:rsid w:val="009E642C"/>
    <w:rsid w:val="009E7FCE"/>
    <w:rsid w:val="009F1884"/>
    <w:rsid w:val="009F2377"/>
    <w:rsid w:val="009F3074"/>
    <w:rsid w:val="009F3598"/>
    <w:rsid w:val="009F4F65"/>
    <w:rsid w:val="009F528E"/>
    <w:rsid w:val="009F5B2E"/>
    <w:rsid w:val="00A000DB"/>
    <w:rsid w:val="00A00D89"/>
    <w:rsid w:val="00A0411D"/>
    <w:rsid w:val="00A0430E"/>
    <w:rsid w:val="00A0497E"/>
    <w:rsid w:val="00A0526F"/>
    <w:rsid w:val="00A071C2"/>
    <w:rsid w:val="00A11EDC"/>
    <w:rsid w:val="00A1218A"/>
    <w:rsid w:val="00A12EBC"/>
    <w:rsid w:val="00A14486"/>
    <w:rsid w:val="00A15A79"/>
    <w:rsid w:val="00A15EEB"/>
    <w:rsid w:val="00A217A0"/>
    <w:rsid w:val="00A22A8C"/>
    <w:rsid w:val="00A22FD2"/>
    <w:rsid w:val="00A23DA4"/>
    <w:rsid w:val="00A24122"/>
    <w:rsid w:val="00A245C6"/>
    <w:rsid w:val="00A24C25"/>
    <w:rsid w:val="00A266D7"/>
    <w:rsid w:val="00A306EF"/>
    <w:rsid w:val="00A32201"/>
    <w:rsid w:val="00A33A30"/>
    <w:rsid w:val="00A33C21"/>
    <w:rsid w:val="00A33C80"/>
    <w:rsid w:val="00A34B49"/>
    <w:rsid w:val="00A34F2B"/>
    <w:rsid w:val="00A35150"/>
    <w:rsid w:val="00A35C0A"/>
    <w:rsid w:val="00A3735C"/>
    <w:rsid w:val="00A37989"/>
    <w:rsid w:val="00A41F8A"/>
    <w:rsid w:val="00A42D0D"/>
    <w:rsid w:val="00A434A2"/>
    <w:rsid w:val="00A45494"/>
    <w:rsid w:val="00A45901"/>
    <w:rsid w:val="00A45B4B"/>
    <w:rsid w:val="00A45BDC"/>
    <w:rsid w:val="00A508A9"/>
    <w:rsid w:val="00A5108E"/>
    <w:rsid w:val="00A5186A"/>
    <w:rsid w:val="00A51CF7"/>
    <w:rsid w:val="00A5357F"/>
    <w:rsid w:val="00A5393C"/>
    <w:rsid w:val="00A54277"/>
    <w:rsid w:val="00A54C02"/>
    <w:rsid w:val="00A55705"/>
    <w:rsid w:val="00A55758"/>
    <w:rsid w:val="00A56489"/>
    <w:rsid w:val="00A56560"/>
    <w:rsid w:val="00A572DA"/>
    <w:rsid w:val="00A608A5"/>
    <w:rsid w:val="00A61DDF"/>
    <w:rsid w:val="00A6219F"/>
    <w:rsid w:val="00A639F8"/>
    <w:rsid w:val="00A64860"/>
    <w:rsid w:val="00A659D9"/>
    <w:rsid w:val="00A664B1"/>
    <w:rsid w:val="00A703D6"/>
    <w:rsid w:val="00A706E7"/>
    <w:rsid w:val="00A7220C"/>
    <w:rsid w:val="00A727BB"/>
    <w:rsid w:val="00A729BA"/>
    <w:rsid w:val="00A730C2"/>
    <w:rsid w:val="00A731E8"/>
    <w:rsid w:val="00A736E4"/>
    <w:rsid w:val="00A7472A"/>
    <w:rsid w:val="00A749D1"/>
    <w:rsid w:val="00A76F1B"/>
    <w:rsid w:val="00A77AD2"/>
    <w:rsid w:val="00A803FD"/>
    <w:rsid w:val="00A80923"/>
    <w:rsid w:val="00A8143D"/>
    <w:rsid w:val="00A819D5"/>
    <w:rsid w:val="00A81BB9"/>
    <w:rsid w:val="00A82EC4"/>
    <w:rsid w:val="00A84F9B"/>
    <w:rsid w:val="00A853AD"/>
    <w:rsid w:val="00A87C35"/>
    <w:rsid w:val="00A92993"/>
    <w:rsid w:val="00A93680"/>
    <w:rsid w:val="00A948AB"/>
    <w:rsid w:val="00A95ABE"/>
    <w:rsid w:val="00A96E23"/>
    <w:rsid w:val="00AA0E0C"/>
    <w:rsid w:val="00AA2FE4"/>
    <w:rsid w:val="00AA37D3"/>
    <w:rsid w:val="00AA55A0"/>
    <w:rsid w:val="00AA62C4"/>
    <w:rsid w:val="00AB1727"/>
    <w:rsid w:val="00AB313B"/>
    <w:rsid w:val="00AB335B"/>
    <w:rsid w:val="00AB4252"/>
    <w:rsid w:val="00AB4538"/>
    <w:rsid w:val="00AB5AF4"/>
    <w:rsid w:val="00AB62FC"/>
    <w:rsid w:val="00AC02F5"/>
    <w:rsid w:val="00AC0676"/>
    <w:rsid w:val="00AC0AF1"/>
    <w:rsid w:val="00AC10E1"/>
    <w:rsid w:val="00AC1E60"/>
    <w:rsid w:val="00AC2420"/>
    <w:rsid w:val="00AC35EA"/>
    <w:rsid w:val="00AC4008"/>
    <w:rsid w:val="00AC4B7E"/>
    <w:rsid w:val="00AC59A5"/>
    <w:rsid w:val="00AC5E31"/>
    <w:rsid w:val="00AC66C2"/>
    <w:rsid w:val="00AD04E3"/>
    <w:rsid w:val="00AD0761"/>
    <w:rsid w:val="00AD384F"/>
    <w:rsid w:val="00AD4639"/>
    <w:rsid w:val="00AD4B6D"/>
    <w:rsid w:val="00AD4FB6"/>
    <w:rsid w:val="00AD5AE9"/>
    <w:rsid w:val="00AD7514"/>
    <w:rsid w:val="00AD7F0B"/>
    <w:rsid w:val="00AD7F6F"/>
    <w:rsid w:val="00AE090E"/>
    <w:rsid w:val="00AE0A0D"/>
    <w:rsid w:val="00AE1B30"/>
    <w:rsid w:val="00AE2867"/>
    <w:rsid w:val="00AE2F65"/>
    <w:rsid w:val="00AE32AC"/>
    <w:rsid w:val="00AE364A"/>
    <w:rsid w:val="00AE5BE6"/>
    <w:rsid w:val="00AE606B"/>
    <w:rsid w:val="00AE62F9"/>
    <w:rsid w:val="00AE6F51"/>
    <w:rsid w:val="00AE7E7D"/>
    <w:rsid w:val="00AF042B"/>
    <w:rsid w:val="00AF21A2"/>
    <w:rsid w:val="00AF3D1E"/>
    <w:rsid w:val="00AF3DCC"/>
    <w:rsid w:val="00AF4067"/>
    <w:rsid w:val="00AF66EF"/>
    <w:rsid w:val="00AF695E"/>
    <w:rsid w:val="00AF6C08"/>
    <w:rsid w:val="00AF78A0"/>
    <w:rsid w:val="00B02562"/>
    <w:rsid w:val="00B04A3C"/>
    <w:rsid w:val="00B04ED7"/>
    <w:rsid w:val="00B0598B"/>
    <w:rsid w:val="00B06FD0"/>
    <w:rsid w:val="00B101B1"/>
    <w:rsid w:val="00B10AC9"/>
    <w:rsid w:val="00B11161"/>
    <w:rsid w:val="00B128F9"/>
    <w:rsid w:val="00B12AAD"/>
    <w:rsid w:val="00B1395C"/>
    <w:rsid w:val="00B1396D"/>
    <w:rsid w:val="00B15305"/>
    <w:rsid w:val="00B1637C"/>
    <w:rsid w:val="00B16AC9"/>
    <w:rsid w:val="00B217DF"/>
    <w:rsid w:val="00B23DB6"/>
    <w:rsid w:val="00B25152"/>
    <w:rsid w:val="00B26024"/>
    <w:rsid w:val="00B26526"/>
    <w:rsid w:val="00B267BC"/>
    <w:rsid w:val="00B279EA"/>
    <w:rsid w:val="00B307B4"/>
    <w:rsid w:val="00B3087E"/>
    <w:rsid w:val="00B3109D"/>
    <w:rsid w:val="00B317F9"/>
    <w:rsid w:val="00B31ADB"/>
    <w:rsid w:val="00B31AE8"/>
    <w:rsid w:val="00B322BE"/>
    <w:rsid w:val="00B32A94"/>
    <w:rsid w:val="00B32C2C"/>
    <w:rsid w:val="00B349FC"/>
    <w:rsid w:val="00B3638A"/>
    <w:rsid w:val="00B3668B"/>
    <w:rsid w:val="00B368E8"/>
    <w:rsid w:val="00B36AD5"/>
    <w:rsid w:val="00B36E5B"/>
    <w:rsid w:val="00B3741B"/>
    <w:rsid w:val="00B403F6"/>
    <w:rsid w:val="00B41326"/>
    <w:rsid w:val="00B41433"/>
    <w:rsid w:val="00B414A4"/>
    <w:rsid w:val="00B42783"/>
    <w:rsid w:val="00B42A6E"/>
    <w:rsid w:val="00B433E1"/>
    <w:rsid w:val="00B43CD1"/>
    <w:rsid w:val="00B445C5"/>
    <w:rsid w:val="00B463F9"/>
    <w:rsid w:val="00B46FDE"/>
    <w:rsid w:val="00B50616"/>
    <w:rsid w:val="00B50DA2"/>
    <w:rsid w:val="00B514F7"/>
    <w:rsid w:val="00B52698"/>
    <w:rsid w:val="00B52A67"/>
    <w:rsid w:val="00B52AC1"/>
    <w:rsid w:val="00B53001"/>
    <w:rsid w:val="00B5376F"/>
    <w:rsid w:val="00B543A7"/>
    <w:rsid w:val="00B559DF"/>
    <w:rsid w:val="00B565D8"/>
    <w:rsid w:val="00B5689C"/>
    <w:rsid w:val="00B56DD9"/>
    <w:rsid w:val="00B6008F"/>
    <w:rsid w:val="00B60B19"/>
    <w:rsid w:val="00B6172F"/>
    <w:rsid w:val="00B61DE2"/>
    <w:rsid w:val="00B62357"/>
    <w:rsid w:val="00B62AF3"/>
    <w:rsid w:val="00B63107"/>
    <w:rsid w:val="00B634DD"/>
    <w:rsid w:val="00B6350B"/>
    <w:rsid w:val="00B63784"/>
    <w:rsid w:val="00B63BE9"/>
    <w:rsid w:val="00B63C92"/>
    <w:rsid w:val="00B65E2C"/>
    <w:rsid w:val="00B66DE1"/>
    <w:rsid w:val="00B66F2D"/>
    <w:rsid w:val="00B71583"/>
    <w:rsid w:val="00B71738"/>
    <w:rsid w:val="00B7260E"/>
    <w:rsid w:val="00B727EE"/>
    <w:rsid w:val="00B73578"/>
    <w:rsid w:val="00B7369B"/>
    <w:rsid w:val="00B747F1"/>
    <w:rsid w:val="00B74CFD"/>
    <w:rsid w:val="00B750E2"/>
    <w:rsid w:val="00B75412"/>
    <w:rsid w:val="00B75765"/>
    <w:rsid w:val="00B758CF"/>
    <w:rsid w:val="00B76D5C"/>
    <w:rsid w:val="00B80FD3"/>
    <w:rsid w:val="00B81CBE"/>
    <w:rsid w:val="00B82BE9"/>
    <w:rsid w:val="00B82FE8"/>
    <w:rsid w:val="00B84FAD"/>
    <w:rsid w:val="00B86AAE"/>
    <w:rsid w:val="00B86C3F"/>
    <w:rsid w:val="00B9092C"/>
    <w:rsid w:val="00B91034"/>
    <w:rsid w:val="00B91172"/>
    <w:rsid w:val="00B92040"/>
    <w:rsid w:val="00B928E7"/>
    <w:rsid w:val="00B94FF5"/>
    <w:rsid w:val="00B95848"/>
    <w:rsid w:val="00B9685F"/>
    <w:rsid w:val="00B96F79"/>
    <w:rsid w:val="00B97491"/>
    <w:rsid w:val="00B97886"/>
    <w:rsid w:val="00BA1E09"/>
    <w:rsid w:val="00BA2245"/>
    <w:rsid w:val="00BA26B2"/>
    <w:rsid w:val="00BA3537"/>
    <w:rsid w:val="00BA3EBD"/>
    <w:rsid w:val="00BA4708"/>
    <w:rsid w:val="00BA4D43"/>
    <w:rsid w:val="00BA5779"/>
    <w:rsid w:val="00BA596D"/>
    <w:rsid w:val="00BA6C08"/>
    <w:rsid w:val="00BA79F2"/>
    <w:rsid w:val="00BB0D5C"/>
    <w:rsid w:val="00BB1B24"/>
    <w:rsid w:val="00BB2964"/>
    <w:rsid w:val="00BB3B9B"/>
    <w:rsid w:val="00BB4E02"/>
    <w:rsid w:val="00BB5DC4"/>
    <w:rsid w:val="00BB7EB0"/>
    <w:rsid w:val="00BC0A28"/>
    <w:rsid w:val="00BC10ED"/>
    <w:rsid w:val="00BC18C4"/>
    <w:rsid w:val="00BC25A8"/>
    <w:rsid w:val="00BC2D8F"/>
    <w:rsid w:val="00BC32E4"/>
    <w:rsid w:val="00BC3565"/>
    <w:rsid w:val="00BC42B0"/>
    <w:rsid w:val="00BC4DC9"/>
    <w:rsid w:val="00BC5819"/>
    <w:rsid w:val="00BC699E"/>
    <w:rsid w:val="00BC71E8"/>
    <w:rsid w:val="00BC7876"/>
    <w:rsid w:val="00BC7D46"/>
    <w:rsid w:val="00BD0FFE"/>
    <w:rsid w:val="00BD3156"/>
    <w:rsid w:val="00BD3325"/>
    <w:rsid w:val="00BD33C2"/>
    <w:rsid w:val="00BD3FC5"/>
    <w:rsid w:val="00BD40A7"/>
    <w:rsid w:val="00BD46E1"/>
    <w:rsid w:val="00BD6445"/>
    <w:rsid w:val="00BD7147"/>
    <w:rsid w:val="00BD72B9"/>
    <w:rsid w:val="00BE0524"/>
    <w:rsid w:val="00BE2266"/>
    <w:rsid w:val="00BE2B62"/>
    <w:rsid w:val="00BE309D"/>
    <w:rsid w:val="00BE355E"/>
    <w:rsid w:val="00BE4B8C"/>
    <w:rsid w:val="00BE5B56"/>
    <w:rsid w:val="00BE625F"/>
    <w:rsid w:val="00BE7260"/>
    <w:rsid w:val="00BE72AC"/>
    <w:rsid w:val="00BE7788"/>
    <w:rsid w:val="00BF0D99"/>
    <w:rsid w:val="00BF13F6"/>
    <w:rsid w:val="00BF1691"/>
    <w:rsid w:val="00BF2125"/>
    <w:rsid w:val="00BF2406"/>
    <w:rsid w:val="00BF3E6A"/>
    <w:rsid w:val="00BF4B75"/>
    <w:rsid w:val="00BF4C61"/>
    <w:rsid w:val="00BF570A"/>
    <w:rsid w:val="00BF585B"/>
    <w:rsid w:val="00BF6090"/>
    <w:rsid w:val="00BF7981"/>
    <w:rsid w:val="00BF7AC0"/>
    <w:rsid w:val="00BF7AEF"/>
    <w:rsid w:val="00BF7B35"/>
    <w:rsid w:val="00C001C5"/>
    <w:rsid w:val="00C00536"/>
    <w:rsid w:val="00C021D0"/>
    <w:rsid w:val="00C02561"/>
    <w:rsid w:val="00C025F5"/>
    <w:rsid w:val="00C02A77"/>
    <w:rsid w:val="00C0323F"/>
    <w:rsid w:val="00C03519"/>
    <w:rsid w:val="00C0460D"/>
    <w:rsid w:val="00C04F54"/>
    <w:rsid w:val="00C067EF"/>
    <w:rsid w:val="00C11F69"/>
    <w:rsid w:val="00C1221A"/>
    <w:rsid w:val="00C12885"/>
    <w:rsid w:val="00C12A31"/>
    <w:rsid w:val="00C13CD7"/>
    <w:rsid w:val="00C141EA"/>
    <w:rsid w:val="00C14E16"/>
    <w:rsid w:val="00C14ED1"/>
    <w:rsid w:val="00C15165"/>
    <w:rsid w:val="00C15316"/>
    <w:rsid w:val="00C1595C"/>
    <w:rsid w:val="00C16ACC"/>
    <w:rsid w:val="00C17D81"/>
    <w:rsid w:val="00C2180B"/>
    <w:rsid w:val="00C228FE"/>
    <w:rsid w:val="00C23CD8"/>
    <w:rsid w:val="00C24851"/>
    <w:rsid w:val="00C2675D"/>
    <w:rsid w:val="00C26F5E"/>
    <w:rsid w:val="00C26FAB"/>
    <w:rsid w:val="00C27725"/>
    <w:rsid w:val="00C27ABF"/>
    <w:rsid w:val="00C27F09"/>
    <w:rsid w:val="00C30511"/>
    <w:rsid w:val="00C31AB6"/>
    <w:rsid w:val="00C31E75"/>
    <w:rsid w:val="00C32023"/>
    <w:rsid w:val="00C32836"/>
    <w:rsid w:val="00C32CF2"/>
    <w:rsid w:val="00C33647"/>
    <w:rsid w:val="00C358F7"/>
    <w:rsid w:val="00C35BE0"/>
    <w:rsid w:val="00C4017A"/>
    <w:rsid w:val="00C40373"/>
    <w:rsid w:val="00C40464"/>
    <w:rsid w:val="00C41327"/>
    <w:rsid w:val="00C41BEC"/>
    <w:rsid w:val="00C4385A"/>
    <w:rsid w:val="00C4713B"/>
    <w:rsid w:val="00C47E00"/>
    <w:rsid w:val="00C508BA"/>
    <w:rsid w:val="00C51826"/>
    <w:rsid w:val="00C522D0"/>
    <w:rsid w:val="00C5250F"/>
    <w:rsid w:val="00C52A05"/>
    <w:rsid w:val="00C52BA3"/>
    <w:rsid w:val="00C52CC1"/>
    <w:rsid w:val="00C536E4"/>
    <w:rsid w:val="00C54FF4"/>
    <w:rsid w:val="00C56056"/>
    <w:rsid w:val="00C56400"/>
    <w:rsid w:val="00C56AC4"/>
    <w:rsid w:val="00C57639"/>
    <w:rsid w:val="00C60A97"/>
    <w:rsid w:val="00C61C37"/>
    <w:rsid w:val="00C61FAC"/>
    <w:rsid w:val="00C627B3"/>
    <w:rsid w:val="00C63307"/>
    <w:rsid w:val="00C6448F"/>
    <w:rsid w:val="00C65B7A"/>
    <w:rsid w:val="00C66146"/>
    <w:rsid w:val="00C6677B"/>
    <w:rsid w:val="00C702CB"/>
    <w:rsid w:val="00C7066D"/>
    <w:rsid w:val="00C70B36"/>
    <w:rsid w:val="00C74E79"/>
    <w:rsid w:val="00C752FC"/>
    <w:rsid w:val="00C754AB"/>
    <w:rsid w:val="00C75F4C"/>
    <w:rsid w:val="00C76034"/>
    <w:rsid w:val="00C7631C"/>
    <w:rsid w:val="00C76E84"/>
    <w:rsid w:val="00C81589"/>
    <w:rsid w:val="00C81C40"/>
    <w:rsid w:val="00C86892"/>
    <w:rsid w:val="00C86923"/>
    <w:rsid w:val="00C86AB2"/>
    <w:rsid w:val="00C873E0"/>
    <w:rsid w:val="00C9148F"/>
    <w:rsid w:val="00C9480E"/>
    <w:rsid w:val="00C97BC2"/>
    <w:rsid w:val="00C97F7A"/>
    <w:rsid w:val="00CA1808"/>
    <w:rsid w:val="00CA1CD1"/>
    <w:rsid w:val="00CA30FA"/>
    <w:rsid w:val="00CA67D3"/>
    <w:rsid w:val="00CA6A8E"/>
    <w:rsid w:val="00CB1BF6"/>
    <w:rsid w:val="00CB2477"/>
    <w:rsid w:val="00CB360E"/>
    <w:rsid w:val="00CB55C6"/>
    <w:rsid w:val="00CB619A"/>
    <w:rsid w:val="00CB6C57"/>
    <w:rsid w:val="00CB7ABD"/>
    <w:rsid w:val="00CC128E"/>
    <w:rsid w:val="00CC4561"/>
    <w:rsid w:val="00CC4653"/>
    <w:rsid w:val="00CC56A9"/>
    <w:rsid w:val="00CC77DE"/>
    <w:rsid w:val="00CD0015"/>
    <w:rsid w:val="00CD03F4"/>
    <w:rsid w:val="00CD09B6"/>
    <w:rsid w:val="00CD1388"/>
    <w:rsid w:val="00CD1972"/>
    <w:rsid w:val="00CD1CE5"/>
    <w:rsid w:val="00CD1DDE"/>
    <w:rsid w:val="00CD30DB"/>
    <w:rsid w:val="00CD3373"/>
    <w:rsid w:val="00CD3D7B"/>
    <w:rsid w:val="00CD3F80"/>
    <w:rsid w:val="00CD68A3"/>
    <w:rsid w:val="00CD7D74"/>
    <w:rsid w:val="00CE070E"/>
    <w:rsid w:val="00CE1B23"/>
    <w:rsid w:val="00CE2502"/>
    <w:rsid w:val="00CE262A"/>
    <w:rsid w:val="00CE2C26"/>
    <w:rsid w:val="00CE2D53"/>
    <w:rsid w:val="00CE4C4D"/>
    <w:rsid w:val="00CE59EB"/>
    <w:rsid w:val="00CE5CC9"/>
    <w:rsid w:val="00CE6471"/>
    <w:rsid w:val="00CE69D8"/>
    <w:rsid w:val="00CE6BBB"/>
    <w:rsid w:val="00CE6C72"/>
    <w:rsid w:val="00CE7850"/>
    <w:rsid w:val="00CE7927"/>
    <w:rsid w:val="00CE7B63"/>
    <w:rsid w:val="00CE7F36"/>
    <w:rsid w:val="00CF1621"/>
    <w:rsid w:val="00CF1EA3"/>
    <w:rsid w:val="00CF2F3E"/>
    <w:rsid w:val="00CF335D"/>
    <w:rsid w:val="00CF49FF"/>
    <w:rsid w:val="00CF4AE8"/>
    <w:rsid w:val="00CF5A89"/>
    <w:rsid w:val="00CF6A59"/>
    <w:rsid w:val="00CF760E"/>
    <w:rsid w:val="00CF7C3C"/>
    <w:rsid w:val="00CF7EA8"/>
    <w:rsid w:val="00D00BF0"/>
    <w:rsid w:val="00D01491"/>
    <w:rsid w:val="00D01AF6"/>
    <w:rsid w:val="00D0201B"/>
    <w:rsid w:val="00D03DE2"/>
    <w:rsid w:val="00D04D59"/>
    <w:rsid w:val="00D0686F"/>
    <w:rsid w:val="00D10BC4"/>
    <w:rsid w:val="00D113AB"/>
    <w:rsid w:val="00D1219B"/>
    <w:rsid w:val="00D1317C"/>
    <w:rsid w:val="00D137B7"/>
    <w:rsid w:val="00D13C7A"/>
    <w:rsid w:val="00D15E11"/>
    <w:rsid w:val="00D162A3"/>
    <w:rsid w:val="00D16ACE"/>
    <w:rsid w:val="00D16D02"/>
    <w:rsid w:val="00D173F0"/>
    <w:rsid w:val="00D1770D"/>
    <w:rsid w:val="00D17DE1"/>
    <w:rsid w:val="00D17EF9"/>
    <w:rsid w:val="00D17F44"/>
    <w:rsid w:val="00D203ED"/>
    <w:rsid w:val="00D2184B"/>
    <w:rsid w:val="00D238CC"/>
    <w:rsid w:val="00D239A7"/>
    <w:rsid w:val="00D259A4"/>
    <w:rsid w:val="00D26A61"/>
    <w:rsid w:val="00D27099"/>
    <w:rsid w:val="00D2775A"/>
    <w:rsid w:val="00D30521"/>
    <w:rsid w:val="00D314AC"/>
    <w:rsid w:val="00D31D73"/>
    <w:rsid w:val="00D31E3F"/>
    <w:rsid w:val="00D32C2D"/>
    <w:rsid w:val="00D32D1B"/>
    <w:rsid w:val="00D33222"/>
    <w:rsid w:val="00D341B5"/>
    <w:rsid w:val="00D34501"/>
    <w:rsid w:val="00D34972"/>
    <w:rsid w:val="00D34DC2"/>
    <w:rsid w:val="00D36429"/>
    <w:rsid w:val="00D368AB"/>
    <w:rsid w:val="00D40869"/>
    <w:rsid w:val="00D43C46"/>
    <w:rsid w:val="00D4482C"/>
    <w:rsid w:val="00D44929"/>
    <w:rsid w:val="00D4565E"/>
    <w:rsid w:val="00D463FC"/>
    <w:rsid w:val="00D46450"/>
    <w:rsid w:val="00D4677C"/>
    <w:rsid w:val="00D469A0"/>
    <w:rsid w:val="00D469B6"/>
    <w:rsid w:val="00D469BC"/>
    <w:rsid w:val="00D471DA"/>
    <w:rsid w:val="00D47FB0"/>
    <w:rsid w:val="00D508EA"/>
    <w:rsid w:val="00D50B61"/>
    <w:rsid w:val="00D5118E"/>
    <w:rsid w:val="00D51C53"/>
    <w:rsid w:val="00D51FCA"/>
    <w:rsid w:val="00D52337"/>
    <w:rsid w:val="00D527B8"/>
    <w:rsid w:val="00D52A13"/>
    <w:rsid w:val="00D52E1F"/>
    <w:rsid w:val="00D53B37"/>
    <w:rsid w:val="00D55056"/>
    <w:rsid w:val="00D556BB"/>
    <w:rsid w:val="00D55D92"/>
    <w:rsid w:val="00D56439"/>
    <w:rsid w:val="00D60955"/>
    <w:rsid w:val="00D609EF"/>
    <w:rsid w:val="00D63D0F"/>
    <w:rsid w:val="00D66132"/>
    <w:rsid w:val="00D67CCC"/>
    <w:rsid w:val="00D67EEA"/>
    <w:rsid w:val="00D703BA"/>
    <w:rsid w:val="00D70930"/>
    <w:rsid w:val="00D70FB3"/>
    <w:rsid w:val="00D73904"/>
    <w:rsid w:val="00D73B1E"/>
    <w:rsid w:val="00D73CBA"/>
    <w:rsid w:val="00D74A34"/>
    <w:rsid w:val="00D74F62"/>
    <w:rsid w:val="00D75A26"/>
    <w:rsid w:val="00D760B0"/>
    <w:rsid w:val="00D77244"/>
    <w:rsid w:val="00D7741D"/>
    <w:rsid w:val="00D77AB9"/>
    <w:rsid w:val="00D80B84"/>
    <w:rsid w:val="00D81014"/>
    <w:rsid w:val="00D812EC"/>
    <w:rsid w:val="00D81E6E"/>
    <w:rsid w:val="00D8428C"/>
    <w:rsid w:val="00D85115"/>
    <w:rsid w:val="00D85236"/>
    <w:rsid w:val="00D908D3"/>
    <w:rsid w:val="00D913AA"/>
    <w:rsid w:val="00D91AF7"/>
    <w:rsid w:val="00D92A68"/>
    <w:rsid w:val="00D92C94"/>
    <w:rsid w:val="00D941B6"/>
    <w:rsid w:val="00D9621C"/>
    <w:rsid w:val="00D96743"/>
    <w:rsid w:val="00D96E92"/>
    <w:rsid w:val="00DA0201"/>
    <w:rsid w:val="00DA51B5"/>
    <w:rsid w:val="00DB1FBE"/>
    <w:rsid w:val="00DB2109"/>
    <w:rsid w:val="00DB21F0"/>
    <w:rsid w:val="00DB24D0"/>
    <w:rsid w:val="00DB28CB"/>
    <w:rsid w:val="00DB579E"/>
    <w:rsid w:val="00DB62A1"/>
    <w:rsid w:val="00DB7453"/>
    <w:rsid w:val="00DB7E2E"/>
    <w:rsid w:val="00DC039B"/>
    <w:rsid w:val="00DC0DF8"/>
    <w:rsid w:val="00DC1117"/>
    <w:rsid w:val="00DC19CE"/>
    <w:rsid w:val="00DC4B9D"/>
    <w:rsid w:val="00DC4CD9"/>
    <w:rsid w:val="00DC60DC"/>
    <w:rsid w:val="00DD0408"/>
    <w:rsid w:val="00DD13A9"/>
    <w:rsid w:val="00DD13E3"/>
    <w:rsid w:val="00DD1A5B"/>
    <w:rsid w:val="00DD3676"/>
    <w:rsid w:val="00DD4B9A"/>
    <w:rsid w:val="00DD576C"/>
    <w:rsid w:val="00DD6179"/>
    <w:rsid w:val="00DD617F"/>
    <w:rsid w:val="00DE03F6"/>
    <w:rsid w:val="00DE1243"/>
    <w:rsid w:val="00DE19CD"/>
    <w:rsid w:val="00DE1B77"/>
    <w:rsid w:val="00DE2385"/>
    <w:rsid w:val="00DE2B81"/>
    <w:rsid w:val="00DE3180"/>
    <w:rsid w:val="00DE4B75"/>
    <w:rsid w:val="00DE4CAD"/>
    <w:rsid w:val="00DE5B89"/>
    <w:rsid w:val="00DE640F"/>
    <w:rsid w:val="00DF061D"/>
    <w:rsid w:val="00DF0620"/>
    <w:rsid w:val="00DF28F2"/>
    <w:rsid w:val="00DF2C4C"/>
    <w:rsid w:val="00DF649E"/>
    <w:rsid w:val="00DF74E4"/>
    <w:rsid w:val="00DF76CD"/>
    <w:rsid w:val="00DF7BE5"/>
    <w:rsid w:val="00E008B9"/>
    <w:rsid w:val="00E03000"/>
    <w:rsid w:val="00E032B4"/>
    <w:rsid w:val="00E033A2"/>
    <w:rsid w:val="00E03A37"/>
    <w:rsid w:val="00E04E26"/>
    <w:rsid w:val="00E05065"/>
    <w:rsid w:val="00E050C0"/>
    <w:rsid w:val="00E052D8"/>
    <w:rsid w:val="00E05833"/>
    <w:rsid w:val="00E069CE"/>
    <w:rsid w:val="00E11B18"/>
    <w:rsid w:val="00E1204D"/>
    <w:rsid w:val="00E126C1"/>
    <w:rsid w:val="00E13F72"/>
    <w:rsid w:val="00E20103"/>
    <w:rsid w:val="00E21356"/>
    <w:rsid w:val="00E2590A"/>
    <w:rsid w:val="00E27142"/>
    <w:rsid w:val="00E27E12"/>
    <w:rsid w:val="00E31764"/>
    <w:rsid w:val="00E326C3"/>
    <w:rsid w:val="00E33196"/>
    <w:rsid w:val="00E34BE6"/>
    <w:rsid w:val="00E3633D"/>
    <w:rsid w:val="00E365FE"/>
    <w:rsid w:val="00E41611"/>
    <w:rsid w:val="00E42BF1"/>
    <w:rsid w:val="00E4404B"/>
    <w:rsid w:val="00E45E9B"/>
    <w:rsid w:val="00E470D0"/>
    <w:rsid w:val="00E50A3E"/>
    <w:rsid w:val="00E520BF"/>
    <w:rsid w:val="00E52E76"/>
    <w:rsid w:val="00E53912"/>
    <w:rsid w:val="00E55046"/>
    <w:rsid w:val="00E556D1"/>
    <w:rsid w:val="00E55C3D"/>
    <w:rsid w:val="00E56D18"/>
    <w:rsid w:val="00E57452"/>
    <w:rsid w:val="00E57A43"/>
    <w:rsid w:val="00E57FE8"/>
    <w:rsid w:val="00E60113"/>
    <w:rsid w:val="00E60178"/>
    <w:rsid w:val="00E617E6"/>
    <w:rsid w:val="00E62857"/>
    <w:rsid w:val="00E63F08"/>
    <w:rsid w:val="00E63F3A"/>
    <w:rsid w:val="00E6428B"/>
    <w:rsid w:val="00E65C4D"/>
    <w:rsid w:val="00E67C8F"/>
    <w:rsid w:val="00E700B8"/>
    <w:rsid w:val="00E70B35"/>
    <w:rsid w:val="00E70C32"/>
    <w:rsid w:val="00E713DB"/>
    <w:rsid w:val="00E71456"/>
    <w:rsid w:val="00E7194B"/>
    <w:rsid w:val="00E72557"/>
    <w:rsid w:val="00E77134"/>
    <w:rsid w:val="00E7716C"/>
    <w:rsid w:val="00E7790D"/>
    <w:rsid w:val="00E8035D"/>
    <w:rsid w:val="00E8092F"/>
    <w:rsid w:val="00E810E7"/>
    <w:rsid w:val="00E823F3"/>
    <w:rsid w:val="00E83F52"/>
    <w:rsid w:val="00E842D5"/>
    <w:rsid w:val="00E847FA"/>
    <w:rsid w:val="00E84DDA"/>
    <w:rsid w:val="00E85467"/>
    <w:rsid w:val="00E86FA8"/>
    <w:rsid w:val="00E906E6"/>
    <w:rsid w:val="00E90D4D"/>
    <w:rsid w:val="00E9161D"/>
    <w:rsid w:val="00E918F1"/>
    <w:rsid w:val="00E940C1"/>
    <w:rsid w:val="00E94468"/>
    <w:rsid w:val="00E94484"/>
    <w:rsid w:val="00E9467D"/>
    <w:rsid w:val="00E954EA"/>
    <w:rsid w:val="00E95BA2"/>
    <w:rsid w:val="00E97C0A"/>
    <w:rsid w:val="00EA2078"/>
    <w:rsid w:val="00EA2E9F"/>
    <w:rsid w:val="00EA2F41"/>
    <w:rsid w:val="00EA4636"/>
    <w:rsid w:val="00EA499E"/>
    <w:rsid w:val="00EA4FAF"/>
    <w:rsid w:val="00EA6907"/>
    <w:rsid w:val="00EA6A4E"/>
    <w:rsid w:val="00EA6C43"/>
    <w:rsid w:val="00EA715B"/>
    <w:rsid w:val="00EB0F3D"/>
    <w:rsid w:val="00EB28BC"/>
    <w:rsid w:val="00EB2E5D"/>
    <w:rsid w:val="00EB34BF"/>
    <w:rsid w:val="00EB3A09"/>
    <w:rsid w:val="00EB43B5"/>
    <w:rsid w:val="00EB4B7C"/>
    <w:rsid w:val="00EB5F1F"/>
    <w:rsid w:val="00EB6B5A"/>
    <w:rsid w:val="00EB74FB"/>
    <w:rsid w:val="00EB7854"/>
    <w:rsid w:val="00EC057B"/>
    <w:rsid w:val="00EC0805"/>
    <w:rsid w:val="00EC11C7"/>
    <w:rsid w:val="00EC1402"/>
    <w:rsid w:val="00EC15F9"/>
    <w:rsid w:val="00EC3616"/>
    <w:rsid w:val="00EC37B0"/>
    <w:rsid w:val="00EC4159"/>
    <w:rsid w:val="00EC5CE7"/>
    <w:rsid w:val="00EC5EDC"/>
    <w:rsid w:val="00EC7C33"/>
    <w:rsid w:val="00ED02D4"/>
    <w:rsid w:val="00ED0AF5"/>
    <w:rsid w:val="00ED113F"/>
    <w:rsid w:val="00ED1875"/>
    <w:rsid w:val="00ED39A4"/>
    <w:rsid w:val="00ED495E"/>
    <w:rsid w:val="00ED6E8D"/>
    <w:rsid w:val="00ED733F"/>
    <w:rsid w:val="00EE032E"/>
    <w:rsid w:val="00EE0BEF"/>
    <w:rsid w:val="00EE1448"/>
    <w:rsid w:val="00EE2033"/>
    <w:rsid w:val="00EE26C2"/>
    <w:rsid w:val="00EE2E98"/>
    <w:rsid w:val="00EE4951"/>
    <w:rsid w:val="00EE7651"/>
    <w:rsid w:val="00EF064E"/>
    <w:rsid w:val="00EF11D2"/>
    <w:rsid w:val="00EF2B07"/>
    <w:rsid w:val="00EF2EF2"/>
    <w:rsid w:val="00EF33D0"/>
    <w:rsid w:val="00EF3960"/>
    <w:rsid w:val="00EF3BAC"/>
    <w:rsid w:val="00EF613D"/>
    <w:rsid w:val="00EF791C"/>
    <w:rsid w:val="00EF7DFD"/>
    <w:rsid w:val="00F01F2E"/>
    <w:rsid w:val="00F04713"/>
    <w:rsid w:val="00F063BC"/>
    <w:rsid w:val="00F06C9B"/>
    <w:rsid w:val="00F07B51"/>
    <w:rsid w:val="00F07CED"/>
    <w:rsid w:val="00F07DA1"/>
    <w:rsid w:val="00F123F5"/>
    <w:rsid w:val="00F126A7"/>
    <w:rsid w:val="00F128B5"/>
    <w:rsid w:val="00F1327C"/>
    <w:rsid w:val="00F20E32"/>
    <w:rsid w:val="00F2105D"/>
    <w:rsid w:val="00F21948"/>
    <w:rsid w:val="00F22418"/>
    <w:rsid w:val="00F24B5C"/>
    <w:rsid w:val="00F24B7D"/>
    <w:rsid w:val="00F25571"/>
    <w:rsid w:val="00F2701E"/>
    <w:rsid w:val="00F3084B"/>
    <w:rsid w:val="00F311D0"/>
    <w:rsid w:val="00F325F8"/>
    <w:rsid w:val="00F32652"/>
    <w:rsid w:val="00F33172"/>
    <w:rsid w:val="00F34394"/>
    <w:rsid w:val="00F352A1"/>
    <w:rsid w:val="00F3714A"/>
    <w:rsid w:val="00F409D0"/>
    <w:rsid w:val="00F441E8"/>
    <w:rsid w:val="00F47481"/>
    <w:rsid w:val="00F517C8"/>
    <w:rsid w:val="00F52A5B"/>
    <w:rsid w:val="00F53F65"/>
    <w:rsid w:val="00F540E5"/>
    <w:rsid w:val="00F55568"/>
    <w:rsid w:val="00F56833"/>
    <w:rsid w:val="00F575F6"/>
    <w:rsid w:val="00F60A69"/>
    <w:rsid w:val="00F60EAE"/>
    <w:rsid w:val="00F60F8F"/>
    <w:rsid w:val="00F612A7"/>
    <w:rsid w:val="00F6166B"/>
    <w:rsid w:val="00F62B9B"/>
    <w:rsid w:val="00F62BEE"/>
    <w:rsid w:val="00F638F3"/>
    <w:rsid w:val="00F639D4"/>
    <w:rsid w:val="00F63A59"/>
    <w:rsid w:val="00F64198"/>
    <w:rsid w:val="00F64AB6"/>
    <w:rsid w:val="00F64C48"/>
    <w:rsid w:val="00F66128"/>
    <w:rsid w:val="00F670EC"/>
    <w:rsid w:val="00F71418"/>
    <w:rsid w:val="00F71BC0"/>
    <w:rsid w:val="00F729BE"/>
    <w:rsid w:val="00F73ABB"/>
    <w:rsid w:val="00F74AD5"/>
    <w:rsid w:val="00F74E64"/>
    <w:rsid w:val="00F75A65"/>
    <w:rsid w:val="00F76218"/>
    <w:rsid w:val="00F7645C"/>
    <w:rsid w:val="00F76D73"/>
    <w:rsid w:val="00F77CFF"/>
    <w:rsid w:val="00F807CC"/>
    <w:rsid w:val="00F811E5"/>
    <w:rsid w:val="00F81277"/>
    <w:rsid w:val="00F82C34"/>
    <w:rsid w:val="00F8356E"/>
    <w:rsid w:val="00F83A07"/>
    <w:rsid w:val="00F84661"/>
    <w:rsid w:val="00F86146"/>
    <w:rsid w:val="00F91CEE"/>
    <w:rsid w:val="00F93C55"/>
    <w:rsid w:val="00F947B2"/>
    <w:rsid w:val="00F948DC"/>
    <w:rsid w:val="00F95BCB"/>
    <w:rsid w:val="00F96497"/>
    <w:rsid w:val="00F976E4"/>
    <w:rsid w:val="00F979CA"/>
    <w:rsid w:val="00FA03E5"/>
    <w:rsid w:val="00FA06E8"/>
    <w:rsid w:val="00FA10BA"/>
    <w:rsid w:val="00FA1EC8"/>
    <w:rsid w:val="00FA2A5C"/>
    <w:rsid w:val="00FA2B5B"/>
    <w:rsid w:val="00FA2CDD"/>
    <w:rsid w:val="00FA4246"/>
    <w:rsid w:val="00FA46B8"/>
    <w:rsid w:val="00FA5837"/>
    <w:rsid w:val="00FA5E0B"/>
    <w:rsid w:val="00FB2264"/>
    <w:rsid w:val="00FB25C2"/>
    <w:rsid w:val="00FB2609"/>
    <w:rsid w:val="00FB33B3"/>
    <w:rsid w:val="00FB3CEC"/>
    <w:rsid w:val="00FB45FF"/>
    <w:rsid w:val="00FB67DE"/>
    <w:rsid w:val="00FB6FC2"/>
    <w:rsid w:val="00FC0441"/>
    <w:rsid w:val="00FC0F0E"/>
    <w:rsid w:val="00FC1897"/>
    <w:rsid w:val="00FC1A59"/>
    <w:rsid w:val="00FC258A"/>
    <w:rsid w:val="00FC28B2"/>
    <w:rsid w:val="00FC2E43"/>
    <w:rsid w:val="00FC37AB"/>
    <w:rsid w:val="00FC442A"/>
    <w:rsid w:val="00FC4B33"/>
    <w:rsid w:val="00FC4BBA"/>
    <w:rsid w:val="00FC5682"/>
    <w:rsid w:val="00FC7B72"/>
    <w:rsid w:val="00FD0027"/>
    <w:rsid w:val="00FD1A50"/>
    <w:rsid w:val="00FD4DD8"/>
    <w:rsid w:val="00FD57E0"/>
    <w:rsid w:val="00FD5880"/>
    <w:rsid w:val="00FD5BB8"/>
    <w:rsid w:val="00FD6889"/>
    <w:rsid w:val="00FD6AF4"/>
    <w:rsid w:val="00FD7881"/>
    <w:rsid w:val="00FE32D3"/>
    <w:rsid w:val="00FE363B"/>
    <w:rsid w:val="00FE3935"/>
    <w:rsid w:val="00FE3EA4"/>
    <w:rsid w:val="00FE3F00"/>
    <w:rsid w:val="00FE53A9"/>
    <w:rsid w:val="00FE66EF"/>
    <w:rsid w:val="00FE6B35"/>
    <w:rsid w:val="00FE7F96"/>
    <w:rsid w:val="00FF0EBB"/>
    <w:rsid w:val="00FF1209"/>
    <w:rsid w:val="00FF1EAC"/>
    <w:rsid w:val="00FF3990"/>
    <w:rsid w:val="00FF529C"/>
    <w:rsid w:val="00FF52D4"/>
    <w:rsid w:val="00FF5C7F"/>
    <w:rsid w:val="0C11AF06"/>
    <w:rsid w:val="12CB0D73"/>
    <w:rsid w:val="1518AF31"/>
    <w:rsid w:val="170D08D4"/>
    <w:rsid w:val="1DF52600"/>
    <w:rsid w:val="1DF8A582"/>
    <w:rsid w:val="207641C7"/>
    <w:rsid w:val="29A10C08"/>
    <w:rsid w:val="332EC5F1"/>
    <w:rsid w:val="34DAD488"/>
    <w:rsid w:val="36111E30"/>
    <w:rsid w:val="42906FDE"/>
    <w:rsid w:val="4438ACAE"/>
    <w:rsid w:val="46AA6B9A"/>
    <w:rsid w:val="4B81CA41"/>
    <w:rsid w:val="4E2996DE"/>
    <w:rsid w:val="5ED04D54"/>
    <w:rsid w:val="6DBA9761"/>
    <w:rsid w:val="736B20B8"/>
    <w:rsid w:val="7603C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6FABD"/>
  <w15:docId w15:val="{35EA0C50-B96B-4F5F-B958-E7D308D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1D"/>
    <w:pPr>
      <w:widowControl w:val="0"/>
      <w:autoSpaceDE w:val="0"/>
      <w:autoSpaceDN w:val="0"/>
      <w:adjustRightInd w:val="0"/>
    </w:pPr>
    <w:rPr>
      <w:rFonts w:ascii="Tahoma" w:hAnsi="Tahoma" w:cs="Tahoma"/>
      <w:sz w:val="24"/>
      <w:szCs w:val="24"/>
      <w:lang w:val="en-US" w:eastAsia="en-US"/>
    </w:rPr>
  </w:style>
  <w:style w:type="paragraph" w:styleId="Heading1">
    <w:name w:val="heading 1"/>
    <w:basedOn w:val="Normal"/>
    <w:next w:val="Normal"/>
    <w:link w:val="Heading1Char"/>
    <w:uiPriority w:val="9"/>
    <w:qFormat/>
    <w:rsid w:val="0047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A40"/>
    <w:pPr>
      <w:keepNext/>
      <w:keepLines/>
      <w:widowControl/>
      <w:autoSpaceDE/>
      <w:autoSpaceDN/>
      <w:adjustRightInd/>
      <w:spacing w:before="200" w:line="276" w:lineRule="auto"/>
      <w:outlineLvl w:val="1"/>
    </w:pPr>
    <w:rPr>
      <w:rFonts w:ascii="Cambria" w:hAnsi="Cambria" w:cs="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41D"/>
  </w:style>
  <w:style w:type="paragraph" w:styleId="Header">
    <w:name w:val="header"/>
    <w:basedOn w:val="Normal"/>
    <w:link w:val="HeaderChar"/>
    <w:uiPriority w:val="99"/>
    <w:unhideWhenUsed/>
    <w:rsid w:val="0028194D"/>
    <w:pPr>
      <w:tabs>
        <w:tab w:val="center" w:pos="4680"/>
        <w:tab w:val="right" w:pos="9360"/>
      </w:tabs>
    </w:pPr>
  </w:style>
  <w:style w:type="character" w:customStyle="1" w:styleId="HeaderChar">
    <w:name w:val="Header Char"/>
    <w:basedOn w:val="DefaultParagraphFont"/>
    <w:link w:val="Header"/>
    <w:uiPriority w:val="99"/>
    <w:rsid w:val="0028194D"/>
    <w:rPr>
      <w:rFonts w:ascii="Tahoma" w:hAnsi="Tahoma" w:cs="Tahoma"/>
      <w:sz w:val="24"/>
      <w:szCs w:val="24"/>
    </w:rPr>
  </w:style>
  <w:style w:type="paragraph" w:styleId="Footer">
    <w:name w:val="footer"/>
    <w:basedOn w:val="Normal"/>
    <w:link w:val="FooterChar"/>
    <w:uiPriority w:val="99"/>
    <w:unhideWhenUsed/>
    <w:rsid w:val="0028194D"/>
    <w:pPr>
      <w:tabs>
        <w:tab w:val="center" w:pos="4680"/>
        <w:tab w:val="right" w:pos="9360"/>
      </w:tabs>
    </w:pPr>
  </w:style>
  <w:style w:type="character" w:customStyle="1" w:styleId="FooterChar">
    <w:name w:val="Footer Char"/>
    <w:basedOn w:val="DefaultParagraphFont"/>
    <w:link w:val="Footer"/>
    <w:uiPriority w:val="99"/>
    <w:rsid w:val="0028194D"/>
    <w:rPr>
      <w:rFonts w:ascii="Tahoma" w:hAnsi="Tahoma" w:cs="Tahoma"/>
      <w:sz w:val="24"/>
      <w:szCs w:val="24"/>
    </w:rPr>
  </w:style>
  <w:style w:type="paragraph" w:styleId="BalloonText">
    <w:name w:val="Balloon Text"/>
    <w:basedOn w:val="Normal"/>
    <w:link w:val="BalloonTextChar"/>
    <w:uiPriority w:val="99"/>
    <w:semiHidden/>
    <w:unhideWhenUsed/>
    <w:rsid w:val="0028194D"/>
    <w:rPr>
      <w:sz w:val="16"/>
      <w:szCs w:val="16"/>
    </w:rPr>
  </w:style>
  <w:style w:type="character" w:customStyle="1" w:styleId="BalloonTextChar">
    <w:name w:val="Balloon Text Char"/>
    <w:basedOn w:val="DefaultParagraphFont"/>
    <w:link w:val="BalloonText"/>
    <w:uiPriority w:val="99"/>
    <w:semiHidden/>
    <w:rsid w:val="0028194D"/>
    <w:rPr>
      <w:rFonts w:ascii="Tahoma" w:hAnsi="Tahoma" w:cs="Tahoma"/>
      <w:sz w:val="16"/>
      <w:szCs w:val="16"/>
    </w:rPr>
  </w:style>
  <w:style w:type="paragraph" w:styleId="Revision">
    <w:name w:val="Revision"/>
    <w:hidden/>
    <w:uiPriority w:val="99"/>
    <w:semiHidden/>
    <w:rsid w:val="00783CF5"/>
    <w:rPr>
      <w:rFonts w:ascii="Tahoma" w:hAnsi="Tahoma" w:cs="Tahoma"/>
      <w:sz w:val="24"/>
      <w:szCs w:val="24"/>
      <w:lang w:val="en-US" w:eastAsia="en-US"/>
    </w:rPr>
  </w:style>
  <w:style w:type="paragraph" w:styleId="ListParagraph">
    <w:name w:val="List Paragraph"/>
    <w:basedOn w:val="Normal"/>
    <w:uiPriority w:val="34"/>
    <w:qFormat/>
    <w:rsid w:val="009E7FCE"/>
    <w:pPr>
      <w:ind w:left="720"/>
      <w:contextualSpacing/>
    </w:pPr>
  </w:style>
  <w:style w:type="character" w:styleId="Hyperlink">
    <w:name w:val="Hyperlink"/>
    <w:basedOn w:val="DefaultParagraphFont"/>
    <w:uiPriority w:val="99"/>
    <w:unhideWhenUsed/>
    <w:rsid w:val="005421E6"/>
    <w:rPr>
      <w:color w:val="0000FF" w:themeColor="hyperlink"/>
      <w:u w:val="single"/>
    </w:rPr>
  </w:style>
  <w:style w:type="character" w:customStyle="1" w:styleId="Heading2Char">
    <w:name w:val="Heading 2 Char"/>
    <w:basedOn w:val="DefaultParagraphFont"/>
    <w:link w:val="Heading2"/>
    <w:uiPriority w:val="9"/>
    <w:semiHidden/>
    <w:rsid w:val="00037A40"/>
    <w:rPr>
      <w:rFonts w:ascii="Cambria" w:hAnsi="Cambria"/>
      <w:b/>
      <w:bCs/>
      <w:color w:val="4F81BD"/>
      <w:sz w:val="26"/>
      <w:szCs w:val="26"/>
    </w:rPr>
  </w:style>
  <w:style w:type="paragraph" w:styleId="NormalWeb">
    <w:name w:val="Normal (Web)"/>
    <w:basedOn w:val="Normal"/>
    <w:uiPriority w:val="99"/>
    <w:unhideWhenUsed/>
    <w:rsid w:val="00F639D4"/>
    <w:rPr>
      <w:rFonts w:ascii="Times New Roman" w:hAnsi="Times New Roman" w:cs="Times New Roman"/>
    </w:rPr>
  </w:style>
  <w:style w:type="character" w:customStyle="1" w:styleId="Heading1Char">
    <w:name w:val="Heading 1 Char"/>
    <w:basedOn w:val="DefaultParagraphFont"/>
    <w:link w:val="Heading1"/>
    <w:uiPriority w:val="9"/>
    <w:rsid w:val="00471EBA"/>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_level1"/>
    <w:basedOn w:val="Normal"/>
    <w:rsid w:val="00A9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cs="Times New Roman"/>
      <w:szCs w:val="20"/>
    </w:rPr>
  </w:style>
  <w:style w:type="paragraph" w:customStyle="1" w:styleId="leadin">
    <w:name w:val="leadin"/>
    <w:basedOn w:val="Normal"/>
    <w:rsid w:val="000469DC"/>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BF13F6"/>
    <w:rPr>
      <w:color w:val="605E5C"/>
      <w:shd w:val="clear" w:color="auto" w:fill="E1DFDD"/>
    </w:rPr>
  </w:style>
  <w:style w:type="character" w:customStyle="1" w:styleId="transcript-snippetcontentbodyword">
    <w:name w:val="transcript-snippet__content__body__word"/>
    <w:basedOn w:val="DefaultParagraphFont"/>
    <w:rsid w:val="00F64198"/>
  </w:style>
  <w:style w:type="paragraph" w:customStyle="1" w:styleId="Default">
    <w:name w:val="Default"/>
    <w:rsid w:val="00655B68"/>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8A7681"/>
    <w:rPr>
      <w:i/>
      <w:iCs/>
    </w:rPr>
  </w:style>
  <w:style w:type="paragraph" w:customStyle="1" w:styleId="xmsonormal">
    <w:name w:val="x_msonormal"/>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paragraph" w:customStyle="1" w:styleId="xmsolistparagraph">
    <w:name w:val="x_msolistparagraph"/>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character" w:customStyle="1" w:styleId="normaltextrun">
    <w:name w:val="normaltextrun"/>
    <w:basedOn w:val="DefaultParagraphFont"/>
    <w:rsid w:val="00A82EC4"/>
  </w:style>
  <w:style w:type="paragraph" w:customStyle="1" w:styleId="xelementtoproof">
    <w:name w:val="x_elementtoproof"/>
    <w:basedOn w:val="Normal"/>
    <w:uiPriority w:val="99"/>
    <w:semiHidden/>
    <w:rsid w:val="0075311D"/>
    <w:pPr>
      <w:widowControl/>
      <w:autoSpaceDE/>
      <w:autoSpaceDN/>
      <w:adjustRightInd/>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050">
      <w:bodyDiv w:val="1"/>
      <w:marLeft w:val="0"/>
      <w:marRight w:val="0"/>
      <w:marTop w:val="0"/>
      <w:marBottom w:val="0"/>
      <w:divBdr>
        <w:top w:val="none" w:sz="0" w:space="0" w:color="auto"/>
        <w:left w:val="none" w:sz="0" w:space="0" w:color="auto"/>
        <w:bottom w:val="none" w:sz="0" w:space="0" w:color="auto"/>
        <w:right w:val="none" w:sz="0" w:space="0" w:color="auto"/>
      </w:divBdr>
      <w:divsChild>
        <w:div w:id="776675817">
          <w:marLeft w:val="0"/>
          <w:marRight w:val="0"/>
          <w:marTop w:val="0"/>
          <w:marBottom w:val="0"/>
          <w:divBdr>
            <w:top w:val="none" w:sz="0" w:space="0" w:color="auto"/>
            <w:left w:val="none" w:sz="0" w:space="0" w:color="auto"/>
            <w:bottom w:val="none" w:sz="0" w:space="0" w:color="auto"/>
            <w:right w:val="none" w:sz="0" w:space="0" w:color="auto"/>
          </w:divBdr>
        </w:div>
      </w:divsChild>
    </w:div>
    <w:div w:id="110325892">
      <w:bodyDiv w:val="1"/>
      <w:marLeft w:val="0"/>
      <w:marRight w:val="0"/>
      <w:marTop w:val="0"/>
      <w:marBottom w:val="0"/>
      <w:divBdr>
        <w:top w:val="none" w:sz="0" w:space="0" w:color="auto"/>
        <w:left w:val="none" w:sz="0" w:space="0" w:color="auto"/>
        <w:bottom w:val="none" w:sz="0" w:space="0" w:color="auto"/>
        <w:right w:val="none" w:sz="0" w:space="0" w:color="auto"/>
      </w:divBdr>
    </w:div>
    <w:div w:id="120807661">
      <w:bodyDiv w:val="1"/>
      <w:marLeft w:val="0"/>
      <w:marRight w:val="0"/>
      <w:marTop w:val="0"/>
      <w:marBottom w:val="0"/>
      <w:divBdr>
        <w:top w:val="none" w:sz="0" w:space="0" w:color="auto"/>
        <w:left w:val="none" w:sz="0" w:space="0" w:color="auto"/>
        <w:bottom w:val="none" w:sz="0" w:space="0" w:color="auto"/>
        <w:right w:val="none" w:sz="0" w:space="0" w:color="auto"/>
      </w:divBdr>
    </w:div>
    <w:div w:id="124281871">
      <w:bodyDiv w:val="1"/>
      <w:marLeft w:val="0"/>
      <w:marRight w:val="0"/>
      <w:marTop w:val="0"/>
      <w:marBottom w:val="0"/>
      <w:divBdr>
        <w:top w:val="none" w:sz="0" w:space="0" w:color="auto"/>
        <w:left w:val="none" w:sz="0" w:space="0" w:color="auto"/>
        <w:bottom w:val="none" w:sz="0" w:space="0" w:color="auto"/>
        <w:right w:val="none" w:sz="0" w:space="0" w:color="auto"/>
      </w:divBdr>
    </w:div>
    <w:div w:id="129783683">
      <w:bodyDiv w:val="1"/>
      <w:marLeft w:val="0"/>
      <w:marRight w:val="0"/>
      <w:marTop w:val="0"/>
      <w:marBottom w:val="0"/>
      <w:divBdr>
        <w:top w:val="none" w:sz="0" w:space="0" w:color="auto"/>
        <w:left w:val="none" w:sz="0" w:space="0" w:color="auto"/>
        <w:bottom w:val="none" w:sz="0" w:space="0" w:color="auto"/>
        <w:right w:val="none" w:sz="0" w:space="0" w:color="auto"/>
      </w:divBdr>
    </w:div>
    <w:div w:id="133261503">
      <w:bodyDiv w:val="1"/>
      <w:marLeft w:val="0"/>
      <w:marRight w:val="0"/>
      <w:marTop w:val="0"/>
      <w:marBottom w:val="0"/>
      <w:divBdr>
        <w:top w:val="none" w:sz="0" w:space="0" w:color="auto"/>
        <w:left w:val="none" w:sz="0" w:space="0" w:color="auto"/>
        <w:bottom w:val="none" w:sz="0" w:space="0" w:color="auto"/>
        <w:right w:val="none" w:sz="0" w:space="0" w:color="auto"/>
      </w:divBdr>
    </w:div>
    <w:div w:id="142475977">
      <w:bodyDiv w:val="1"/>
      <w:marLeft w:val="0"/>
      <w:marRight w:val="0"/>
      <w:marTop w:val="0"/>
      <w:marBottom w:val="0"/>
      <w:divBdr>
        <w:top w:val="none" w:sz="0" w:space="0" w:color="auto"/>
        <w:left w:val="none" w:sz="0" w:space="0" w:color="auto"/>
        <w:bottom w:val="none" w:sz="0" w:space="0" w:color="auto"/>
        <w:right w:val="none" w:sz="0" w:space="0" w:color="auto"/>
      </w:divBdr>
    </w:div>
    <w:div w:id="157040763">
      <w:bodyDiv w:val="1"/>
      <w:marLeft w:val="0"/>
      <w:marRight w:val="0"/>
      <w:marTop w:val="0"/>
      <w:marBottom w:val="0"/>
      <w:divBdr>
        <w:top w:val="none" w:sz="0" w:space="0" w:color="auto"/>
        <w:left w:val="none" w:sz="0" w:space="0" w:color="auto"/>
        <w:bottom w:val="none" w:sz="0" w:space="0" w:color="auto"/>
        <w:right w:val="none" w:sz="0" w:space="0" w:color="auto"/>
      </w:divBdr>
    </w:div>
    <w:div w:id="162866201">
      <w:bodyDiv w:val="1"/>
      <w:marLeft w:val="0"/>
      <w:marRight w:val="0"/>
      <w:marTop w:val="0"/>
      <w:marBottom w:val="0"/>
      <w:divBdr>
        <w:top w:val="none" w:sz="0" w:space="0" w:color="auto"/>
        <w:left w:val="none" w:sz="0" w:space="0" w:color="auto"/>
        <w:bottom w:val="none" w:sz="0" w:space="0" w:color="auto"/>
        <w:right w:val="none" w:sz="0" w:space="0" w:color="auto"/>
      </w:divBdr>
      <w:divsChild>
        <w:div w:id="298388488">
          <w:marLeft w:val="0"/>
          <w:marRight w:val="0"/>
          <w:marTop w:val="0"/>
          <w:marBottom w:val="0"/>
          <w:divBdr>
            <w:top w:val="none" w:sz="0" w:space="0" w:color="auto"/>
            <w:left w:val="none" w:sz="0" w:space="0" w:color="auto"/>
            <w:bottom w:val="none" w:sz="0" w:space="0" w:color="auto"/>
            <w:right w:val="none" w:sz="0" w:space="0" w:color="auto"/>
          </w:divBdr>
          <w:divsChild>
            <w:div w:id="510488628">
              <w:marLeft w:val="0"/>
              <w:marRight w:val="0"/>
              <w:marTop w:val="0"/>
              <w:marBottom w:val="0"/>
              <w:divBdr>
                <w:top w:val="none" w:sz="0" w:space="0" w:color="auto"/>
                <w:left w:val="none" w:sz="0" w:space="0" w:color="auto"/>
                <w:bottom w:val="none" w:sz="0" w:space="0" w:color="auto"/>
                <w:right w:val="none" w:sz="0" w:space="0" w:color="auto"/>
              </w:divBdr>
              <w:divsChild>
                <w:div w:id="495802799">
                  <w:marLeft w:val="0"/>
                  <w:marRight w:val="0"/>
                  <w:marTop w:val="0"/>
                  <w:marBottom w:val="0"/>
                  <w:divBdr>
                    <w:top w:val="none" w:sz="0" w:space="0" w:color="auto"/>
                    <w:left w:val="none" w:sz="0" w:space="0" w:color="auto"/>
                    <w:bottom w:val="none" w:sz="0" w:space="0" w:color="auto"/>
                    <w:right w:val="none" w:sz="0" w:space="0" w:color="auto"/>
                  </w:divBdr>
                  <w:divsChild>
                    <w:div w:id="1461456661">
                      <w:marLeft w:val="0"/>
                      <w:marRight w:val="0"/>
                      <w:marTop w:val="0"/>
                      <w:marBottom w:val="0"/>
                      <w:divBdr>
                        <w:top w:val="none" w:sz="0" w:space="0" w:color="auto"/>
                        <w:left w:val="none" w:sz="0" w:space="0" w:color="auto"/>
                        <w:bottom w:val="none" w:sz="0" w:space="0" w:color="auto"/>
                        <w:right w:val="none" w:sz="0" w:space="0" w:color="auto"/>
                      </w:divBdr>
                      <w:divsChild>
                        <w:div w:id="196548662">
                          <w:marLeft w:val="0"/>
                          <w:marRight w:val="0"/>
                          <w:marTop w:val="0"/>
                          <w:marBottom w:val="0"/>
                          <w:divBdr>
                            <w:top w:val="none" w:sz="0" w:space="0" w:color="auto"/>
                            <w:left w:val="none" w:sz="0" w:space="0" w:color="auto"/>
                            <w:bottom w:val="none" w:sz="0" w:space="0" w:color="auto"/>
                            <w:right w:val="none" w:sz="0" w:space="0" w:color="auto"/>
                          </w:divBdr>
                          <w:divsChild>
                            <w:div w:id="1364748212">
                              <w:marLeft w:val="0"/>
                              <w:marRight w:val="0"/>
                              <w:marTop w:val="0"/>
                              <w:marBottom w:val="0"/>
                              <w:divBdr>
                                <w:top w:val="none" w:sz="0" w:space="0" w:color="auto"/>
                                <w:left w:val="none" w:sz="0" w:space="0" w:color="auto"/>
                                <w:bottom w:val="none" w:sz="0" w:space="0" w:color="auto"/>
                                <w:right w:val="none" w:sz="0" w:space="0" w:color="auto"/>
                              </w:divBdr>
                              <w:divsChild>
                                <w:div w:id="459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4215">
      <w:bodyDiv w:val="1"/>
      <w:marLeft w:val="0"/>
      <w:marRight w:val="0"/>
      <w:marTop w:val="0"/>
      <w:marBottom w:val="0"/>
      <w:divBdr>
        <w:top w:val="none" w:sz="0" w:space="0" w:color="auto"/>
        <w:left w:val="none" w:sz="0" w:space="0" w:color="auto"/>
        <w:bottom w:val="none" w:sz="0" w:space="0" w:color="auto"/>
        <w:right w:val="none" w:sz="0" w:space="0" w:color="auto"/>
      </w:divBdr>
      <w:divsChild>
        <w:div w:id="1416516204">
          <w:marLeft w:val="0"/>
          <w:marRight w:val="0"/>
          <w:marTop w:val="0"/>
          <w:marBottom w:val="0"/>
          <w:divBdr>
            <w:top w:val="none" w:sz="0" w:space="0" w:color="auto"/>
            <w:left w:val="none" w:sz="0" w:space="0" w:color="auto"/>
            <w:bottom w:val="none" w:sz="0" w:space="0" w:color="auto"/>
            <w:right w:val="none" w:sz="0" w:space="0" w:color="auto"/>
          </w:divBdr>
        </w:div>
        <w:div w:id="1629243022">
          <w:marLeft w:val="0"/>
          <w:marRight w:val="0"/>
          <w:marTop w:val="0"/>
          <w:marBottom w:val="0"/>
          <w:divBdr>
            <w:top w:val="none" w:sz="0" w:space="0" w:color="auto"/>
            <w:left w:val="none" w:sz="0" w:space="0" w:color="auto"/>
            <w:bottom w:val="none" w:sz="0" w:space="0" w:color="auto"/>
            <w:right w:val="none" w:sz="0" w:space="0" w:color="auto"/>
          </w:divBdr>
        </w:div>
      </w:divsChild>
    </w:div>
    <w:div w:id="301083129">
      <w:bodyDiv w:val="1"/>
      <w:marLeft w:val="0"/>
      <w:marRight w:val="0"/>
      <w:marTop w:val="0"/>
      <w:marBottom w:val="0"/>
      <w:divBdr>
        <w:top w:val="none" w:sz="0" w:space="0" w:color="auto"/>
        <w:left w:val="none" w:sz="0" w:space="0" w:color="auto"/>
        <w:bottom w:val="none" w:sz="0" w:space="0" w:color="auto"/>
        <w:right w:val="none" w:sz="0" w:space="0" w:color="auto"/>
      </w:divBdr>
    </w:div>
    <w:div w:id="334646449">
      <w:bodyDiv w:val="1"/>
      <w:marLeft w:val="0"/>
      <w:marRight w:val="0"/>
      <w:marTop w:val="0"/>
      <w:marBottom w:val="0"/>
      <w:divBdr>
        <w:top w:val="none" w:sz="0" w:space="0" w:color="auto"/>
        <w:left w:val="none" w:sz="0" w:space="0" w:color="auto"/>
        <w:bottom w:val="none" w:sz="0" w:space="0" w:color="auto"/>
        <w:right w:val="none" w:sz="0" w:space="0" w:color="auto"/>
      </w:divBdr>
    </w:div>
    <w:div w:id="349067255">
      <w:bodyDiv w:val="1"/>
      <w:marLeft w:val="0"/>
      <w:marRight w:val="0"/>
      <w:marTop w:val="0"/>
      <w:marBottom w:val="0"/>
      <w:divBdr>
        <w:top w:val="none" w:sz="0" w:space="0" w:color="auto"/>
        <w:left w:val="none" w:sz="0" w:space="0" w:color="auto"/>
        <w:bottom w:val="none" w:sz="0" w:space="0" w:color="auto"/>
        <w:right w:val="none" w:sz="0" w:space="0" w:color="auto"/>
      </w:divBdr>
    </w:div>
    <w:div w:id="383796005">
      <w:bodyDiv w:val="1"/>
      <w:marLeft w:val="0"/>
      <w:marRight w:val="0"/>
      <w:marTop w:val="0"/>
      <w:marBottom w:val="0"/>
      <w:divBdr>
        <w:top w:val="none" w:sz="0" w:space="0" w:color="auto"/>
        <w:left w:val="none" w:sz="0" w:space="0" w:color="auto"/>
        <w:bottom w:val="none" w:sz="0" w:space="0" w:color="auto"/>
        <w:right w:val="none" w:sz="0" w:space="0" w:color="auto"/>
      </w:divBdr>
    </w:div>
    <w:div w:id="389231934">
      <w:bodyDiv w:val="1"/>
      <w:marLeft w:val="0"/>
      <w:marRight w:val="0"/>
      <w:marTop w:val="0"/>
      <w:marBottom w:val="0"/>
      <w:divBdr>
        <w:top w:val="none" w:sz="0" w:space="0" w:color="auto"/>
        <w:left w:val="none" w:sz="0" w:space="0" w:color="auto"/>
        <w:bottom w:val="none" w:sz="0" w:space="0" w:color="auto"/>
        <w:right w:val="none" w:sz="0" w:space="0" w:color="auto"/>
      </w:divBdr>
    </w:div>
    <w:div w:id="405298172">
      <w:bodyDiv w:val="1"/>
      <w:marLeft w:val="0"/>
      <w:marRight w:val="0"/>
      <w:marTop w:val="0"/>
      <w:marBottom w:val="0"/>
      <w:divBdr>
        <w:top w:val="none" w:sz="0" w:space="0" w:color="auto"/>
        <w:left w:val="none" w:sz="0" w:space="0" w:color="auto"/>
        <w:bottom w:val="none" w:sz="0" w:space="0" w:color="auto"/>
        <w:right w:val="none" w:sz="0" w:space="0" w:color="auto"/>
      </w:divBdr>
      <w:divsChild>
        <w:div w:id="1328678332">
          <w:marLeft w:val="0"/>
          <w:marRight w:val="0"/>
          <w:marTop w:val="0"/>
          <w:marBottom w:val="0"/>
          <w:divBdr>
            <w:top w:val="none" w:sz="0" w:space="0" w:color="auto"/>
            <w:left w:val="none" w:sz="0" w:space="0" w:color="auto"/>
            <w:bottom w:val="none" w:sz="0" w:space="0" w:color="auto"/>
            <w:right w:val="none" w:sz="0" w:space="0" w:color="auto"/>
          </w:divBdr>
          <w:divsChild>
            <w:div w:id="794521696">
              <w:marLeft w:val="0"/>
              <w:marRight w:val="0"/>
              <w:marTop w:val="0"/>
              <w:marBottom w:val="0"/>
              <w:divBdr>
                <w:top w:val="none" w:sz="0" w:space="0" w:color="auto"/>
                <w:left w:val="none" w:sz="0" w:space="0" w:color="auto"/>
                <w:bottom w:val="none" w:sz="0" w:space="0" w:color="auto"/>
                <w:right w:val="none" w:sz="0" w:space="0" w:color="auto"/>
              </w:divBdr>
              <w:divsChild>
                <w:div w:id="594559445">
                  <w:marLeft w:val="0"/>
                  <w:marRight w:val="0"/>
                  <w:marTop w:val="0"/>
                  <w:marBottom w:val="0"/>
                  <w:divBdr>
                    <w:top w:val="none" w:sz="0" w:space="0" w:color="auto"/>
                    <w:left w:val="none" w:sz="0" w:space="0" w:color="auto"/>
                    <w:bottom w:val="none" w:sz="0" w:space="0" w:color="auto"/>
                    <w:right w:val="none" w:sz="0" w:space="0" w:color="auto"/>
                  </w:divBdr>
                  <w:divsChild>
                    <w:div w:id="1227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713">
          <w:marLeft w:val="0"/>
          <w:marRight w:val="0"/>
          <w:marTop w:val="0"/>
          <w:marBottom w:val="0"/>
          <w:divBdr>
            <w:top w:val="none" w:sz="0" w:space="0" w:color="auto"/>
            <w:left w:val="none" w:sz="0" w:space="0" w:color="auto"/>
            <w:bottom w:val="none" w:sz="0" w:space="0" w:color="auto"/>
            <w:right w:val="none" w:sz="0" w:space="0" w:color="auto"/>
          </w:divBdr>
          <w:divsChild>
            <w:div w:id="732001459">
              <w:marLeft w:val="0"/>
              <w:marRight w:val="0"/>
              <w:marTop w:val="0"/>
              <w:marBottom w:val="0"/>
              <w:divBdr>
                <w:top w:val="none" w:sz="0" w:space="0" w:color="auto"/>
                <w:left w:val="none" w:sz="0" w:space="0" w:color="auto"/>
                <w:bottom w:val="none" w:sz="0" w:space="0" w:color="auto"/>
                <w:right w:val="none" w:sz="0" w:space="0" w:color="auto"/>
              </w:divBdr>
              <w:divsChild>
                <w:div w:id="149686307">
                  <w:marLeft w:val="0"/>
                  <w:marRight w:val="0"/>
                  <w:marTop w:val="0"/>
                  <w:marBottom w:val="0"/>
                  <w:divBdr>
                    <w:top w:val="none" w:sz="0" w:space="0" w:color="auto"/>
                    <w:left w:val="none" w:sz="0" w:space="0" w:color="auto"/>
                    <w:bottom w:val="none" w:sz="0" w:space="0" w:color="auto"/>
                    <w:right w:val="none" w:sz="0" w:space="0" w:color="auto"/>
                  </w:divBdr>
                </w:div>
              </w:divsChild>
            </w:div>
            <w:div w:id="1159344994">
              <w:marLeft w:val="0"/>
              <w:marRight w:val="0"/>
              <w:marTop w:val="0"/>
              <w:marBottom w:val="0"/>
              <w:divBdr>
                <w:top w:val="none" w:sz="0" w:space="0" w:color="auto"/>
                <w:left w:val="none" w:sz="0" w:space="0" w:color="auto"/>
                <w:bottom w:val="none" w:sz="0" w:space="0" w:color="auto"/>
                <w:right w:val="none" w:sz="0" w:space="0" w:color="auto"/>
              </w:divBdr>
              <w:divsChild>
                <w:div w:id="1113552376">
                  <w:marLeft w:val="0"/>
                  <w:marRight w:val="0"/>
                  <w:marTop w:val="0"/>
                  <w:marBottom w:val="0"/>
                  <w:divBdr>
                    <w:top w:val="none" w:sz="0" w:space="0" w:color="auto"/>
                    <w:left w:val="none" w:sz="0" w:space="0" w:color="auto"/>
                    <w:bottom w:val="none" w:sz="0" w:space="0" w:color="auto"/>
                    <w:right w:val="none" w:sz="0" w:space="0" w:color="auto"/>
                  </w:divBdr>
                  <w:divsChild>
                    <w:div w:id="32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182">
      <w:bodyDiv w:val="1"/>
      <w:marLeft w:val="0"/>
      <w:marRight w:val="0"/>
      <w:marTop w:val="0"/>
      <w:marBottom w:val="0"/>
      <w:divBdr>
        <w:top w:val="none" w:sz="0" w:space="0" w:color="auto"/>
        <w:left w:val="none" w:sz="0" w:space="0" w:color="auto"/>
        <w:bottom w:val="none" w:sz="0" w:space="0" w:color="auto"/>
        <w:right w:val="none" w:sz="0" w:space="0" w:color="auto"/>
      </w:divBdr>
      <w:divsChild>
        <w:div w:id="1082947698">
          <w:marLeft w:val="461"/>
          <w:marRight w:val="0"/>
          <w:marTop w:val="0"/>
          <w:marBottom w:val="0"/>
          <w:divBdr>
            <w:top w:val="none" w:sz="0" w:space="0" w:color="auto"/>
            <w:left w:val="none" w:sz="0" w:space="0" w:color="auto"/>
            <w:bottom w:val="none" w:sz="0" w:space="0" w:color="auto"/>
            <w:right w:val="none" w:sz="0" w:space="0" w:color="auto"/>
          </w:divBdr>
        </w:div>
        <w:div w:id="1266577837">
          <w:marLeft w:val="461"/>
          <w:marRight w:val="0"/>
          <w:marTop w:val="0"/>
          <w:marBottom w:val="0"/>
          <w:divBdr>
            <w:top w:val="none" w:sz="0" w:space="0" w:color="auto"/>
            <w:left w:val="none" w:sz="0" w:space="0" w:color="auto"/>
            <w:bottom w:val="none" w:sz="0" w:space="0" w:color="auto"/>
            <w:right w:val="none" w:sz="0" w:space="0" w:color="auto"/>
          </w:divBdr>
        </w:div>
      </w:divsChild>
    </w:div>
    <w:div w:id="430055821">
      <w:bodyDiv w:val="1"/>
      <w:marLeft w:val="0"/>
      <w:marRight w:val="0"/>
      <w:marTop w:val="0"/>
      <w:marBottom w:val="0"/>
      <w:divBdr>
        <w:top w:val="none" w:sz="0" w:space="0" w:color="auto"/>
        <w:left w:val="none" w:sz="0" w:space="0" w:color="auto"/>
        <w:bottom w:val="none" w:sz="0" w:space="0" w:color="auto"/>
        <w:right w:val="none" w:sz="0" w:space="0" w:color="auto"/>
      </w:divBdr>
    </w:div>
    <w:div w:id="467745811">
      <w:bodyDiv w:val="1"/>
      <w:marLeft w:val="0"/>
      <w:marRight w:val="0"/>
      <w:marTop w:val="0"/>
      <w:marBottom w:val="0"/>
      <w:divBdr>
        <w:top w:val="none" w:sz="0" w:space="0" w:color="auto"/>
        <w:left w:val="none" w:sz="0" w:space="0" w:color="auto"/>
        <w:bottom w:val="none" w:sz="0" w:space="0" w:color="auto"/>
        <w:right w:val="none" w:sz="0" w:space="0" w:color="auto"/>
      </w:divBdr>
      <w:divsChild>
        <w:div w:id="363866042">
          <w:marLeft w:val="0"/>
          <w:marRight w:val="0"/>
          <w:marTop w:val="0"/>
          <w:marBottom w:val="0"/>
          <w:divBdr>
            <w:top w:val="none" w:sz="0" w:space="0" w:color="auto"/>
            <w:left w:val="none" w:sz="0" w:space="0" w:color="auto"/>
            <w:bottom w:val="none" w:sz="0" w:space="0" w:color="auto"/>
            <w:right w:val="none" w:sz="0" w:space="0" w:color="auto"/>
          </w:divBdr>
          <w:divsChild>
            <w:div w:id="86468008">
              <w:marLeft w:val="0"/>
              <w:marRight w:val="0"/>
              <w:marTop w:val="0"/>
              <w:marBottom w:val="0"/>
              <w:divBdr>
                <w:top w:val="none" w:sz="0" w:space="0" w:color="auto"/>
                <w:left w:val="none" w:sz="0" w:space="0" w:color="auto"/>
                <w:bottom w:val="none" w:sz="0" w:space="0" w:color="auto"/>
                <w:right w:val="none" w:sz="0" w:space="0" w:color="auto"/>
              </w:divBdr>
              <w:divsChild>
                <w:div w:id="2041082388">
                  <w:marLeft w:val="0"/>
                  <w:marRight w:val="0"/>
                  <w:marTop w:val="0"/>
                  <w:marBottom w:val="0"/>
                  <w:divBdr>
                    <w:top w:val="none" w:sz="0" w:space="0" w:color="auto"/>
                    <w:left w:val="none" w:sz="0" w:space="0" w:color="auto"/>
                    <w:bottom w:val="none" w:sz="0" w:space="0" w:color="auto"/>
                    <w:right w:val="none" w:sz="0" w:space="0" w:color="auto"/>
                  </w:divBdr>
                  <w:divsChild>
                    <w:div w:id="1361977973">
                      <w:marLeft w:val="0"/>
                      <w:marRight w:val="0"/>
                      <w:marTop w:val="0"/>
                      <w:marBottom w:val="0"/>
                      <w:divBdr>
                        <w:top w:val="none" w:sz="0" w:space="0" w:color="auto"/>
                        <w:left w:val="none" w:sz="0" w:space="0" w:color="auto"/>
                        <w:bottom w:val="none" w:sz="0" w:space="0" w:color="auto"/>
                        <w:right w:val="none" w:sz="0" w:space="0" w:color="auto"/>
                      </w:divBdr>
                      <w:divsChild>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029">
      <w:bodyDiv w:val="1"/>
      <w:marLeft w:val="0"/>
      <w:marRight w:val="0"/>
      <w:marTop w:val="0"/>
      <w:marBottom w:val="0"/>
      <w:divBdr>
        <w:top w:val="none" w:sz="0" w:space="0" w:color="auto"/>
        <w:left w:val="none" w:sz="0" w:space="0" w:color="auto"/>
        <w:bottom w:val="none" w:sz="0" w:space="0" w:color="auto"/>
        <w:right w:val="none" w:sz="0" w:space="0" w:color="auto"/>
      </w:divBdr>
      <w:divsChild>
        <w:div w:id="105781531">
          <w:marLeft w:val="1800"/>
          <w:marRight w:val="0"/>
          <w:marTop w:val="91"/>
          <w:marBottom w:val="0"/>
          <w:divBdr>
            <w:top w:val="none" w:sz="0" w:space="0" w:color="auto"/>
            <w:left w:val="none" w:sz="0" w:space="0" w:color="auto"/>
            <w:bottom w:val="none" w:sz="0" w:space="0" w:color="auto"/>
            <w:right w:val="none" w:sz="0" w:space="0" w:color="auto"/>
          </w:divBdr>
        </w:div>
        <w:div w:id="280112722">
          <w:marLeft w:val="1800"/>
          <w:marRight w:val="0"/>
          <w:marTop w:val="91"/>
          <w:marBottom w:val="0"/>
          <w:divBdr>
            <w:top w:val="none" w:sz="0" w:space="0" w:color="auto"/>
            <w:left w:val="none" w:sz="0" w:space="0" w:color="auto"/>
            <w:bottom w:val="none" w:sz="0" w:space="0" w:color="auto"/>
            <w:right w:val="none" w:sz="0" w:space="0" w:color="auto"/>
          </w:divBdr>
        </w:div>
        <w:div w:id="318702613">
          <w:marLeft w:val="1800"/>
          <w:marRight w:val="0"/>
          <w:marTop w:val="91"/>
          <w:marBottom w:val="0"/>
          <w:divBdr>
            <w:top w:val="none" w:sz="0" w:space="0" w:color="auto"/>
            <w:left w:val="none" w:sz="0" w:space="0" w:color="auto"/>
            <w:bottom w:val="none" w:sz="0" w:space="0" w:color="auto"/>
            <w:right w:val="none" w:sz="0" w:space="0" w:color="auto"/>
          </w:divBdr>
        </w:div>
        <w:div w:id="459812326">
          <w:marLeft w:val="1800"/>
          <w:marRight w:val="0"/>
          <w:marTop w:val="91"/>
          <w:marBottom w:val="0"/>
          <w:divBdr>
            <w:top w:val="none" w:sz="0" w:space="0" w:color="auto"/>
            <w:left w:val="none" w:sz="0" w:space="0" w:color="auto"/>
            <w:bottom w:val="none" w:sz="0" w:space="0" w:color="auto"/>
            <w:right w:val="none" w:sz="0" w:space="0" w:color="auto"/>
          </w:divBdr>
        </w:div>
        <w:div w:id="678119901">
          <w:marLeft w:val="1800"/>
          <w:marRight w:val="0"/>
          <w:marTop w:val="91"/>
          <w:marBottom w:val="0"/>
          <w:divBdr>
            <w:top w:val="none" w:sz="0" w:space="0" w:color="auto"/>
            <w:left w:val="none" w:sz="0" w:space="0" w:color="auto"/>
            <w:bottom w:val="none" w:sz="0" w:space="0" w:color="auto"/>
            <w:right w:val="none" w:sz="0" w:space="0" w:color="auto"/>
          </w:divBdr>
        </w:div>
        <w:div w:id="736778676">
          <w:marLeft w:val="1166"/>
          <w:marRight w:val="0"/>
          <w:marTop w:val="106"/>
          <w:marBottom w:val="0"/>
          <w:divBdr>
            <w:top w:val="none" w:sz="0" w:space="0" w:color="auto"/>
            <w:left w:val="none" w:sz="0" w:space="0" w:color="auto"/>
            <w:bottom w:val="none" w:sz="0" w:space="0" w:color="auto"/>
            <w:right w:val="none" w:sz="0" w:space="0" w:color="auto"/>
          </w:divBdr>
        </w:div>
        <w:div w:id="1074429306">
          <w:marLeft w:val="1166"/>
          <w:marRight w:val="0"/>
          <w:marTop w:val="106"/>
          <w:marBottom w:val="0"/>
          <w:divBdr>
            <w:top w:val="none" w:sz="0" w:space="0" w:color="auto"/>
            <w:left w:val="none" w:sz="0" w:space="0" w:color="auto"/>
            <w:bottom w:val="none" w:sz="0" w:space="0" w:color="auto"/>
            <w:right w:val="none" w:sz="0" w:space="0" w:color="auto"/>
          </w:divBdr>
        </w:div>
        <w:div w:id="1598974794">
          <w:marLeft w:val="1800"/>
          <w:marRight w:val="0"/>
          <w:marTop w:val="91"/>
          <w:marBottom w:val="0"/>
          <w:divBdr>
            <w:top w:val="none" w:sz="0" w:space="0" w:color="auto"/>
            <w:left w:val="none" w:sz="0" w:space="0" w:color="auto"/>
            <w:bottom w:val="none" w:sz="0" w:space="0" w:color="auto"/>
            <w:right w:val="none" w:sz="0" w:space="0" w:color="auto"/>
          </w:divBdr>
        </w:div>
        <w:div w:id="1772554518">
          <w:marLeft w:val="1800"/>
          <w:marRight w:val="0"/>
          <w:marTop w:val="91"/>
          <w:marBottom w:val="0"/>
          <w:divBdr>
            <w:top w:val="none" w:sz="0" w:space="0" w:color="auto"/>
            <w:left w:val="none" w:sz="0" w:space="0" w:color="auto"/>
            <w:bottom w:val="none" w:sz="0" w:space="0" w:color="auto"/>
            <w:right w:val="none" w:sz="0" w:space="0" w:color="auto"/>
          </w:divBdr>
        </w:div>
        <w:div w:id="1873377630">
          <w:marLeft w:val="547"/>
          <w:marRight w:val="0"/>
          <w:marTop w:val="120"/>
          <w:marBottom w:val="0"/>
          <w:divBdr>
            <w:top w:val="none" w:sz="0" w:space="0" w:color="auto"/>
            <w:left w:val="none" w:sz="0" w:space="0" w:color="auto"/>
            <w:bottom w:val="none" w:sz="0" w:space="0" w:color="auto"/>
            <w:right w:val="none" w:sz="0" w:space="0" w:color="auto"/>
          </w:divBdr>
        </w:div>
        <w:div w:id="1976908097">
          <w:marLeft w:val="1800"/>
          <w:marRight w:val="0"/>
          <w:marTop w:val="91"/>
          <w:marBottom w:val="0"/>
          <w:divBdr>
            <w:top w:val="none" w:sz="0" w:space="0" w:color="auto"/>
            <w:left w:val="none" w:sz="0" w:space="0" w:color="auto"/>
            <w:bottom w:val="none" w:sz="0" w:space="0" w:color="auto"/>
            <w:right w:val="none" w:sz="0" w:space="0" w:color="auto"/>
          </w:divBdr>
        </w:div>
      </w:divsChild>
    </w:div>
    <w:div w:id="510141945">
      <w:bodyDiv w:val="1"/>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
      </w:divsChild>
    </w:div>
    <w:div w:id="554007552">
      <w:bodyDiv w:val="1"/>
      <w:marLeft w:val="0"/>
      <w:marRight w:val="0"/>
      <w:marTop w:val="0"/>
      <w:marBottom w:val="0"/>
      <w:divBdr>
        <w:top w:val="none" w:sz="0" w:space="0" w:color="auto"/>
        <w:left w:val="none" w:sz="0" w:space="0" w:color="auto"/>
        <w:bottom w:val="none" w:sz="0" w:space="0" w:color="auto"/>
        <w:right w:val="none" w:sz="0" w:space="0" w:color="auto"/>
      </w:divBdr>
      <w:divsChild>
        <w:div w:id="479537122">
          <w:marLeft w:val="547"/>
          <w:marRight w:val="0"/>
          <w:marTop w:val="200"/>
          <w:marBottom w:val="0"/>
          <w:divBdr>
            <w:top w:val="none" w:sz="0" w:space="0" w:color="auto"/>
            <w:left w:val="none" w:sz="0" w:space="0" w:color="auto"/>
            <w:bottom w:val="none" w:sz="0" w:space="0" w:color="auto"/>
            <w:right w:val="none" w:sz="0" w:space="0" w:color="auto"/>
          </w:divBdr>
        </w:div>
      </w:divsChild>
    </w:div>
    <w:div w:id="557057044">
      <w:bodyDiv w:val="1"/>
      <w:marLeft w:val="0"/>
      <w:marRight w:val="0"/>
      <w:marTop w:val="0"/>
      <w:marBottom w:val="0"/>
      <w:divBdr>
        <w:top w:val="none" w:sz="0" w:space="0" w:color="auto"/>
        <w:left w:val="none" w:sz="0" w:space="0" w:color="auto"/>
        <w:bottom w:val="none" w:sz="0" w:space="0" w:color="auto"/>
        <w:right w:val="none" w:sz="0" w:space="0" w:color="auto"/>
      </w:divBdr>
      <w:divsChild>
        <w:div w:id="1191450963">
          <w:marLeft w:val="0"/>
          <w:marRight w:val="0"/>
          <w:marTop w:val="0"/>
          <w:marBottom w:val="0"/>
          <w:divBdr>
            <w:top w:val="none" w:sz="0" w:space="0" w:color="auto"/>
            <w:left w:val="none" w:sz="0" w:space="0" w:color="auto"/>
            <w:bottom w:val="none" w:sz="0" w:space="0" w:color="auto"/>
            <w:right w:val="none" w:sz="0" w:space="0" w:color="auto"/>
          </w:divBdr>
        </w:div>
        <w:div w:id="1234241767">
          <w:marLeft w:val="0"/>
          <w:marRight w:val="0"/>
          <w:marTop w:val="0"/>
          <w:marBottom w:val="0"/>
          <w:divBdr>
            <w:top w:val="none" w:sz="0" w:space="0" w:color="auto"/>
            <w:left w:val="none" w:sz="0" w:space="0" w:color="auto"/>
            <w:bottom w:val="none" w:sz="0" w:space="0" w:color="auto"/>
            <w:right w:val="none" w:sz="0" w:space="0" w:color="auto"/>
          </w:divBdr>
        </w:div>
        <w:div w:id="2128741238">
          <w:marLeft w:val="0"/>
          <w:marRight w:val="0"/>
          <w:marTop w:val="0"/>
          <w:marBottom w:val="0"/>
          <w:divBdr>
            <w:top w:val="none" w:sz="0" w:space="0" w:color="auto"/>
            <w:left w:val="none" w:sz="0" w:space="0" w:color="auto"/>
            <w:bottom w:val="none" w:sz="0" w:space="0" w:color="auto"/>
            <w:right w:val="none" w:sz="0" w:space="0" w:color="auto"/>
          </w:divBdr>
        </w:div>
      </w:divsChild>
    </w:div>
    <w:div w:id="557783172">
      <w:bodyDiv w:val="1"/>
      <w:marLeft w:val="0"/>
      <w:marRight w:val="0"/>
      <w:marTop w:val="0"/>
      <w:marBottom w:val="0"/>
      <w:divBdr>
        <w:top w:val="none" w:sz="0" w:space="0" w:color="auto"/>
        <w:left w:val="none" w:sz="0" w:space="0" w:color="auto"/>
        <w:bottom w:val="none" w:sz="0" w:space="0" w:color="auto"/>
        <w:right w:val="none" w:sz="0" w:space="0" w:color="auto"/>
      </w:divBdr>
      <w:divsChild>
        <w:div w:id="320237436">
          <w:marLeft w:val="907"/>
          <w:marRight w:val="0"/>
          <w:marTop w:val="0"/>
          <w:marBottom w:val="0"/>
          <w:divBdr>
            <w:top w:val="none" w:sz="0" w:space="0" w:color="auto"/>
            <w:left w:val="none" w:sz="0" w:space="0" w:color="auto"/>
            <w:bottom w:val="none" w:sz="0" w:space="0" w:color="auto"/>
            <w:right w:val="none" w:sz="0" w:space="0" w:color="auto"/>
          </w:divBdr>
        </w:div>
        <w:div w:id="884373033">
          <w:marLeft w:val="907"/>
          <w:marRight w:val="0"/>
          <w:marTop w:val="0"/>
          <w:marBottom w:val="0"/>
          <w:divBdr>
            <w:top w:val="none" w:sz="0" w:space="0" w:color="auto"/>
            <w:left w:val="none" w:sz="0" w:space="0" w:color="auto"/>
            <w:bottom w:val="none" w:sz="0" w:space="0" w:color="auto"/>
            <w:right w:val="none" w:sz="0" w:space="0" w:color="auto"/>
          </w:divBdr>
        </w:div>
        <w:div w:id="1869027668">
          <w:marLeft w:val="907"/>
          <w:marRight w:val="0"/>
          <w:marTop w:val="0"/>
          <w:marBottom w:val="0"/>
          <w:divBdr>
            <w:top w:val="none" w:sz="0" w:space="0" w:color="auto"/>
            <w:left w:val="none" w:sz="0" w:space="0" w:color="auto"/>
            <w:bottom w:val="none" w:sz="0" w:space="0" w:color="auto"/>
            <w:right w:val="none" w:sz="0" w:space="0" w:color="auto"/>
          </w:divBdr>
        </w:div>
      </w:divsChild>
    </w:div>
    <w:div w:id="591201935">
      <w:bodyDiv w:val="1"/>
      <w:marLeft w:val="0"/>
      <w:marRight w:val="0"/>
      <w:marTop w:val="0"/>
      <w:marBottom w:val="0"/>
      <w:divBdr>
        <w:top w:val="none" w:sz="0" w:space="0" w:color="auto"/>
        <w:left w:val="none" w:sz="0" w:space="0" w:color="auto"/>
        <w:bottom w:val="none" w:sz="0" w:space="0" w:color="auto"/>
        <w:right w:val="none" w:sz="0" w:space="0" w:color="auto"/>
      </w:divBdr>
      <w:divsChild>
        <w:div w:id="212431252">
          <w:marLeft w:val="0"/>
          <w:marRight w:val="0"/>
          <w:marTop w:val="0"/>
          <w:marBottom w:val="0"/>
          <w:divBdr>
            <w:top w:val="none" w:sz="0" w:space="0" w:color="auto"/>
            <w:left w:val="none" w:sz="0" w:space="0" w:color="auto"/>
            <w:bottom w:val="none" w:sz="0" w:space="0" w:color="auto"/>
            <w:right w:val="none" w:sz="0" w:space="0" w:color="auto"/>
          </w:divBdr>
        </w:div>
        <w:div w:id="897546150">
          <w:marLeft w:val="0"/>
          <w:marRight w:val="0"/>
          <w:marTop w:val="0"/>
          <w:marBottom w:val="0"/>
          <w:divBdr>
            <w:top w:val="none" w:sz="0" w:space="0" w:color="auto"/>
            <w:left w:val="none" w:sz="0" w:space="0" w:color="auto"/>
            <w:bottom w:val="none" w:sz="0" w:space="0" w:color="auto"/>
            <w:right w:val="none" w:sz="0" w:space="0" w:color="auto"/>
          </w:divBdr>
        </w:div>
        <w:div w:id="945506891">
          <w:marLeft w:val="0"/>
          <w:marRight w:val="0"/>
          <w:marTop w:val="0"/>
          <w:marBottom w:val="0"/>
          <w:divBdr>
            <w:top w:val="none" w:sz="0" w:space="0" w:color="auto"/>
            <w:left w:val="none" w:sz="0" w:space="0" w:color="auto"/>
            <w:bottom w:val="none" w:sz="0" w:space="0" w:color="auto"/>
            <w:right w:val="none" w:sz="0" w:space="0" w:color="auto"/>
          </w:divBdr>
        </w:div>
        <w:div w:id="1465658942">
          <w:marLeft w:val="0"/>
          <w:marRight w:val="0"/>
          <w:marTop w:val="0"/>
          <w:marBottom w:val="0"/>
          <w:divBdr>
            <w:top w:val="none" w:sz="0" w:space="0" w:color="auto"/>
            <w:left w:val="none" w:sz="0" w:space="0" w:color="auto"/>
            <w:bottom w:val="none" w:sz="0" w:space="0" w:color="auto"/>
            <w:right w:val="none" w:sz="0" w:space="0" w:color="auto"/>
          </w:divBdr>
        </w:div>
        <w:div w:id="1740788580">
          <w:marLeft w:val="0"/>
          <w:marRight w:val="0"/>
          <w:marTop w:val="0"/>
          <w:marBottom w:val="0"/>
          <w:divBdr>
            <w:top w:val="none" w:sz="0" w:space="0" w:color="auto"/>
            <w:left w:val="none" w:sz="0" w:space="0" w:color="auto"/>
            <w:bottom w:val="none" w:sz="0" w:space="0" w:color="auto"/>
            <w:right w:val="none" w:sz="0" w:space="0" w:color="auto"/>
          </w:divBdr>
        </w:div>
      </w:divsChild>
    </w:div>
    <w:div w:id="627323849">
      <w:bodyDiv w:val="1"/>
      <w:marLeft w:val="0"/>
      <w:marRight w:val="0"/>
      <w:marTop w:val="0"/>
      <w:marBottom w:val="0"/>
      <w:divBdr>
        <w:top w:val="none" w:sz="0" w:space="0" w:color="auto"/>
        <w:left w:val="none" w:sz="0" w:space="0" w:color="auto"/>
        <w:bottom w:val="none" w:sz="0" w:space="0" w:color="auto"/>
        <w:right w:val="none" w:sz="0" w:space="0" w:color="auto"/>
      </w:divBdr>
      <w:divsChild>
        <w:div w:id="409620653">
          <w:marLeft w:val="720"/>
          <w:marRight w:val="0"/>
          <w:marTop w:val="0"/>
          <w:marBottom w:val="0"/>
          <w:divBdr>
            <w:top w:val="none" w:sz="0" w:space="0" w:color="auto"/>
            <w:left w:val="none" w:sz="0" w:space="0" w:color="auto"/>
            <w:bottom w:val="none" w:sz="0" w:space="0" w:color="auto"/>
            <w:right w:val="none" w:sz="0" w:space="0" w:color="auto"/>
          </w:divBdr>
        </w:div>
        <w:div w:id="562562433">
          <w:marLeft w:val="720"/>
          <w:marRight w:val="0"/>
          <w:marTop w:val="0"/>
          <w:marBottom w:val="0"/>
          <w:divBdr>
            <w:top w:val="none" w:sz="0" w:space="0" w:color="auto"/>
            <w:left w:val="none" w:sz="0" w:space="0" w:color="auto"/>
            <w:bottom w:val="none" w:sz="0" w:space="0" w:color="auto"/>
            <w:right w:val="none" w:sz="0" w:space="0" w:color="auto"/>
          </w:divBdr>
        </w:div>
        <w:div w:id="741291331">
          <w:marLeft w:val="720"/>
          <w:marRight w:val="0"/>
          <w:marTop w:val="0"/>
          <w:marBottom w:val="0"/>
          <w:divBdr>
            <w:top w:val="none" w:sz="0" w:space="0" w:color="auto"/>
            <w:left w:val="none" w:sz="0" w:space="0" w:color="auto"/>
            <w:bottom w:val="none" w:sz="0" w:space="0" w:color="auto"/>
            <w:right w:val="none" w:sz="0" w:space="0" w:color="auto"/>
          </w:divBdr>
        </w:div>
      </w:divsChild>
    </w:div>
    <w:div w:id="662661792">
      <w:bodyDiv w:val="1"/>
      <w:marLeft w:val="0"/>
      <w:marRight w:val="0"/>
      <w:marTop w:val="0"/>
      <w:marBottom w:val="0"/>
      <w:divBdr>
        <w:top w:val="none" w:sz="0" w:space="0" w:color="auto"/>
        <w:left w:val="none" w:sz="0" w:space="0" w:color="auto"/>
        <w:bottom w:val="none" w:sz="0" w:space="0" w:color="auto"/>
        <w:right w:val="none" w:sz="0" w:space="0" w:color="auto"/>
      </w:divBdr>
    </w:div>
    <w:div w:id="662783508">
      <w:bodyDiv w:val="1"/>
      <w:marLeft w:val="0"/>
      <w:marRight w:val="0"/>
      <w:marTop w:val="0"/>
      <w:marBottom w:val="0"/>
      <w:divBdr>
        <w:top w:val="none" w:sz="0" w:space="0" w:color="auto"/>
        <w:left w:val="none" w:sz="0" w:space="0" w:color="auto"/>
        <w:bottom w:val="none" w:sz="0" w:space="0" w:color="auto"/>
        <w:right w:val="none" w:sz="0" w:space="0" w:color="auto"/>
      </w:divBdr>
    </w:div>
    <w:div w:id="684329441">
      <w:bodyDiv w:val="1"/>
      <w:marLeft w:val="0"/>
      <w:marRight w:val="0"/>
      <w:marTop w:val="0"/>
      <w:marBottom w:val="0"/>
      <w:divBdr>
        <w:top w:val="none" w:sz="0" w:space="0" w:color="auto"/>
        <w:left w:val="none" w:sz="0" w:space="0" w:color="auto"/>
        <w:bottom w:val="none" w:sz="0" w:space="0" w:color="auto"/>
        <w:right w:val="none" w:sz="0" w:space="0" w:color="auto"/>
      </w:divBdr>
    </w:div>
    <w:div w:id="697393843">
      <w:bodyDiv w:val="1"/>
      <w:marLeft w:val="0"/>
      <w:marRight w:val="0"/>
      <w:marTop w:val="0"/>
      <w:marBottom w:val="0"/>
      <w:divBdr>
        <w:top w:val="none" w:sz="0" w:space="0" w:color="auto"/>
        <w:left w:val="none" w:sz="0" w:space="0" w:color="auto"/>
        <w:bottom w:val="none" w:sz="0" w:space="0" w:color="auto"/>
        <w:right w:val="none" w:sz="0" w:space="0" w:color="auto"/>
      </w:divBdr>
    </w:div>
    <w:div w:id="791023391">
      <w:bodyDiv w:val="1"/>
      <w:marLeft w:val="0"/>
      <w:marRight w:val="0"/>
      <w:marTop w:val="0"/>
      <w:marBottom w:val="0"/>
      <w:divBdr>
        <w:top w:val="none" w:sz="0" w:space="0" w:color="auto"/>
        <w:left w:val="none" w:sz="0" w:space="0" w:color="auto"/>
        <w:bottom w:val="none" w:sz="0" w:space="0" w:color="auto"/>
        <w:right w:val="none" w:sz="0" w:space="0" w:color="auto"/>
      </w:divBdr>
    </w:div>
    <w:div w:id="909080992">
      <w:bodyDiv w:val="1"/>
      <w:marLeft w:val="0"/>
      <w:marRight w:val="0"/>
      <w:marTop w:val="0"/>
      <w:marBottom w:val="0"/>
      <w:divBdr>
        <w:top w:val="none" w:sz="0" w:space="0" w:color="auto"/>
        <w:left w:val="none" w:sz="0" w:space="0" w:color="auto"/>
        <w:bottom w:val="none" w:sz="0" w:space="0" w:color="auto"/>
        <w:right w:val="none" w:sz="0" w:space="0" w:color="auto"/>
      </w:divBdr>
    </w:div>
    <w:div w:id="916020161">
      <w:bodyDiv w:val="1"/>
      <w:marLeft w:val="0"/>
      <w:marRight w:val="0"/>
      <w:marTop w:val="0"/>
      <w:marBottom w:val="0"/>
      <w:divBdr>
        <w:top w:val="none" w:sz="0" w:space="0" w:color="auto"/>
        <w:left w:val="none" w:sz="0" w:space="0" w:color="auto"/>
        <w:bottom w:val="none" w:sz="0" w:space="0" w:color="auto"/>
        <w:right w:val="none" w:sz="0" w:space="0" w:color="auto"/>
      </w:divBdr>
    </w:div>
    <w:div w:id="924148396">
      <w:bodyDiv w:val="1"/>
      <w:marLeft w:val="0"/>
      <w:marRight w:val="0"/>
      <w:marTop w:val="0"/>
      <w:marBottom w:val="0"/>
      <w:divBdr>
        <w:top w:val="none" w:sz="0" w:space="0" w:color="auto"/>
        <w:left w:val="none" w:sz="0" w:space="0" w:color="auto"/>
        <w:bottom w:val="none" w:sz="0" w:space="0" w:color="auto"/>
        <w:right w:val="none" w:sz="0" w:space="0" w:color="auto"/>
      </w:divBdr>
    </w:div>
    <w:div w:id="956912004">
      <w:bodyDiv w:val="1"/>
      <w:marLeft w:val="0"/>
      <w:marRight w:val="0"/>
      <w:marTop w:val="0"/>
      <w:marBottom w:val="0"/>
      <w:divBdr>
        <w:top w:val="none" w:sz="0" w:space="0" w:color="auto"/>
        <w:left w:val="none" w:sz="0" w:space="0" w:color="auto"/>
        <w:bottom w:val="none" w:sz="0" w:space="0" w:color="auto"/>
        <w:right w:val="none" w:sz="0" w:space="0" w:color="auto"/>
      </w:divBdr>
      <w:divsChild>
        <w:div w:id="454834264">
          <w:marLeft w:val="461"/>
          <w:marRight w:val="0"/>
          <w:marTop w:val="0"/>
          <w:marBottom w:val="0"/>
          <w:divBdr>
            <w:top w:val="none" w:sz="0" w:space="0" w:color="auto"/>
            <w:left w:val="none" w:sz="0" w:space="0" w:color="auto"/>
            <w:bottom w:val="none" w:sz="0" w:space="0" w:color="auto"/>
            <w:right w:val="none" w:sz="0" w:space="0" w:color="auto"/>
          </w:divBdr>
        </w:div>
        <w:div w:id="850611459">
          <w:marLeft w:val="461"/>
          <w:marRight w:val="0"/>
          <w:marTop w:val="0"/>
          <w:marBottom w:val="0"/>
          <w:divBdr>
            <w:top w:val="none" w:sz="0" w:space="0" w:color="auto"/>
            <w:left w:val="none" w:sz="0" w:space="0" w:color="auto"/>
            <w:bottom w:val="none" w:sz="0" w:space="0" w:color="auto"/>
            <w:right w:val="none" w:sz="0" w:space="0" w:color="auto"/>
          </w:divBdr>
        </w:div>
        <w:div w:id="896627585">
          <w:marLeft w:val="461"/>
          <w:marRight w:val="0"/>
          <w:marTop w:val="0"/>
          <w:marBottom w:val="0"/>
          <w:divBdr>
            <w:top w:val="none" w:sz="0" w:space="0" w:color="auto"/>
            <w:left w:val="none" w:sz="0" w:space="0" w:color="auto"/>
            <w:bottom w:val="none" w:sz="0" w:space="0" w:color="auto"/>
            <w:right w:val="none" w:sz="0" w:space="0" w:color="auto"/>
          </w:divBdr>
        </w:div>
        <w:div w:id="2120373059">
          <w:marLeft w:val="461"/>
          <w:marRight w:val="0"/>
          <w:marTop w:val="0"/>
          <w:marBottom w:val="0"/>
          <w:divBdr>
            <w:top w:val="none" w:sz="0" w:space="0" w:color="auto"/>
            <w:left w:val="none" w:sz="0" w:space="0" w:color="auto"/>
            <w:bottom w:val="none" w:sz="0" w:space="0" w:color="auto"/>
            <w:right w:val="none" w:sz="0" w:space="0" w:color="auto"/>
          </w:divBdr>
        </w:div>
      </w:divsChild>
    </w:div>
    <w:div w:id="967511601">
      <w:bodyDiv w:val="1"/>
      <w:marLeft w:val="0"/>
      <w:marRight w:val="0"/>
      <w:marTop w:val="0"/>
      <w:marBottom w:val="0"/>
      <w:divBdr>
        <w:top w:val="none" w:sz="0" w:space="0" w:color="auto"/>
        <w:left w:val="none" w:sz="0" w:space="0" w:color="auto"/>
        <w:bottom w:val="none" w:sz="0" w:space="0" w:color="auto"/>
        <w:right w:val="none" w:sz="0" w:space="0" w:color="auto"/>
      </w:divBdr>
    </w:div>
    <w:div w:id="985427742">
      <w:bodyDiv w:val="1"/>
      <w:marLeft w:val="0"/>
      <w:marRight w:val="0"/>
      <w:marTop w:val="0"/>
      <w:marBottom w:val="0"/>
      <w:divBdr>
        <w:top w:val="none" w:sz="0" w:space="0" w:color="auto"/>
        <w:left w:val="none" w:sz="0" w:space="0" w:color="auto"/>
        <w:bottom w:val="none" w:sz="0" w:space="0" w:color="auto"/>
        <w:right w:val="none" w:sz="0" w:space="0" w:color="auto"/>
      </w:divBdr>
    </w:div>
    <w:div w:id="1001741235">
      <w:bodyDiv w:val="1"/>
      <w:marLeft w:val="0"/>
      <w:marRight w:val="0"/>
      <w:marTop w:val="0"/>
      <w:marBottom w:val="0"/>
      <w:divBdr>
        <w:top w:val="none" w:sz="0" w:space="0" w:color="auto"/>
        <w:left w:val="none" w:sz="0" w:space="0" w:color="auto"/>
        <w:bottom w:val="none" w:sz="0" w:space="0" w:color="auto"/>
        <w:right w:val="none" w:sz="0" w:space="0" w:color="auto"/>
      </w:divBdr>
      <w:divsChild>
        <w:div w:id="259414124">
          <w:marLeft w:val="0"/>
          <w:marRight w:val="0"/>
          <w:marTop w:val="0"/>
          <w:marBottom w:val="0"/>
          <w:divBdr>
            <w:top w:val="none" w:sz="0" w:space="0" w:color="auto"/>
            <w:left w:val="none" w:sz="0" w:space="0" w:color="auto"/>
            <w:bottom w:val="none" w:sz="0" w:space="0" w:color="auto"/>
            <w:right w:val="none" w:sz="0" w:space="0" w:color="auto"/>
          </w:divBdr>
        </w:div>
      </w:divsChild>
    </w:div>
    <w:div w:id="1015571888">
      <w:bodyDiv w:val="1"/>
      <w:marLeft w:val="0"/>
      <w:marRight w:val="0"/>
      <w:marTop w:val="0"/>
      <w:marBottom w:val="0"/>
      <w:divBdr>
        <w:top w:val="none" w:sz="0" w:space="0" w:color="auto"/>
        <w:left w:val="none" w:sz="0" w:space="0" w:color="auto"/>
        <w:bottom w:val="none" w:sz="0" w:space="0" w:color="auto"/>
        <w:right w:val="none" w:sz="0" w:space="0" w:color="auto"/>
      </w:divBdr>
      <w:divsChild>
        <w:div w:id="1975062594">
          <w:marLeft w:val="0"/>
          <w:marRight w:val="0"/>
          <w:marTop w:val="0"/>
          <w:marBottom w:val="0"/>
          <w:divBdr>
            <w:top w:val="none" w:sz="0" w:space="0" w:color="auto"/>
            <w:left w:val="none" w:sz="0" w:space="0" w:color="auto"/>
            <w:bottom w:val="none" w:sz="0" w:space="0" w:color="auto"/>
            <w:right w:val="none" w:sz="0" w:space="0" w:color="auto"/>
          </w:divBdr>
          <w:divsChild>
            <w:div w:id="1622371639">
              <w:marLeft w:val="0"/>
              <w:marRight w:val="0"/>
              <w:marTop w:val="0"/>
              <w:marBottom w:val="0"/>
              <w:divBdr>
                <w:top w:val="none" w:sz="0" w:space="0" w:color="auto"/>
                <w:left w:val="none" w:sz="0" w:space="0" w:color="auto"/>
                <w:bottom w:val="none" w:sz="0" w:space="0" w:color="auto"/>
                <w:right w:val="none" w:sz="0" w:space="0" w:color="auto"/>
              </w:divBdr>
              <w:divsChild>
                <w:div w:id="1083718072">
                  <w:marLeft w:val="0"/>
                  <w:marRight w:val="0"/>
                  <w:marTop w:val="0"/>
                  <w:marBottom w:val="0"/>
                  <w:divBdr>
                    <w:top w:val="none" w:sz="0" w:space="0" w:color="auto"/>
                    <w:left w:val="none" w:sz="0" w:space="0" w:color="auto"/>
                    <w:bottom w:val="none" w:sz="0" w:space="0" w:color="auto"/>
                    <w:right w:val="none" w:sz="0" w:space="0" w:color="auto"/>
                  </w:divBdr>
                  <w:divsChild>
                    <w:div w:id="196937703">
                      <w:marLeft w:val="0"/>
                      <w:marRight w:val="0"/>
                      <w:marTop w:val="0"/>
                      <w:marBottom w:val="0"/>
                      <w:divBdr>
                        <w:top w:val="none" w:sz="0" w:space="0" w:color="auto"/>
                        <w:left w:val="none" w:sz="0" w:space="0" w:color="auto"/>
                        <w:bottom w:val="none" w:sz="0" w:space="0" w:color="auto"/>
                        <w:right w:val="none" w:sz="0" w:space="0" w:color="auto"/>
                      </w:divBdr>
                      <w:divsChild>
                        <w:div w:id="382678297">
                          <w:marLeft w:val="0"/>
                          <w:marRight w:val="0"/>
                          <w:marTop w:val="0"/>
                          <w:marBottom w:val="0"/>
                          <w:divBdr>
                            <w:top w:val="none" w:sz="0" w:space="0" w:color="auto"/>
                            <w:left w:val="none" w:sz="0" w:space="0" w:color="auto"/>
                            <w:bottom w:val="none" w:sz="0" w:space="0" w:color="auto"/>
                            <w:right w:val="none" w:sz="0" w:space="0" w:color="auto"/>
                          </w:divBdr>
                          <w:divsChild>
                            <w:div w:id="340549469">
                              <w:marLeft w:val="0"/>
                              <w:marRight w:val="0"/>
                              <w:marTop w:val="0"/>
                              <w:marBottom w:val="0"/>
                              <w:divBdr>
                                <w:top w:val="none" w:sz="0" w:space="0" w:color="auto"/>
                                <w:left w:val="none" w:sz="0" w:space="0" w:color="auto"/>
                                <w:bottom w:val="none" w:sz="0" w:space="0" w:color="auto"/>
                                <w:right w:val="none" w:sz="0" w:space="0" w:color="auto"/>
                              </w:divBdr>
                              <w:divsChild>
                                <w:div w:id="122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80142">
      <w:bodyDiv w:val="1"/>
      <w:marLeft w:val="0"/>
      <w:marRight w:val="0"/>
      <w:marTop w:val="0"/>
      <w:marBottom w:val="0"/>
      <w:divBdr>
        <w:top w:val="none" w:sz="0" w:space="0" w:color="auto"/>
        <w:left w:val="none" w:sz="0" w:space="0" w:color="auto"/>
        <w:bottom w:val="none" w:sz="0" w:space="0" w:color="auto"/>
        <w:right w:val="none" w:sz="0" w:space="0" w:color="auto"/>
      </w:divBdr>
    </w:div>
    <w:div w:id="1075278876">
      <w:bodyDiv w:val="1"/>
      <w:marLeft w:val="0"/>
      <w:marRight w:val="0"/>
      <w:marTop w:val="0"/>
      <w:marBottom w:val="0"/>
      <w:divBdr>
        <w:top w:val="none" w:sz="0" w:space="0" w:color="auto"/>
        <w:left w:val="none" w:sz="0" w:space="0" w:color="auto"/>
        <w:bottom w:val="none" w:sz="0" w:space="0" w:color="auto"/>
        <w:right w:val="none" w:sz="0" w:space="0" w:color="auto"/>
      </w:divBdr>
      <w:divsChild>
        <w:div w:id="507987034">
          <w:marLeft w:val="0"/>
          <w:marRight w:val="0"/>
          <w:marTop w:val="0"/>
          <w:marBottom w:val="0"/>
          <w:divBdr>
            <w:top w:val="none" w:sz="0" w:space="0" w:color="auto"/>
            <w:left w:val="none" w:sz="0" w:space="0" w:color="auto"/>
            <w:bottom w:val="none" w:sz="0" w:space="0" w:color="auto"/>
            <w:right w:val="none" w:sz="0" w:space="0" w:color="auto"/>
          </w:divBdr>
        </w:div>
      </w:divsChild>
    </w:div>
    <w:div w:id="1082138579">
      <w:bodyDiv w:val="1"/>
      <w:marLeft w:val="0"/>
      <w:marRight w:val="0"/>
      <w:marTop w:val="0"/>
      <w:marBottom w:val="0"/>
      <w:divBdr>
        <w:top w:val="none" w:sz="0" w:space="0" w:color="auto"/>
        <w:left w:val="none" w:sz="0" w:space="0" w:color="auto"/>
        <w:bottom w:val="none" w:sz="0" w:space="0" w:color="auto"/>
        <w:right w:val="none" w:sz="0" w:space="0" w:color="auto"/>
      </w:divBdr>
    </w:div>
    <w:div w:id="1121337329">
      <w:bodyDiv w:val="1"/>
      <w:marLeft w:val="0"/>
      <w:marRight w:val="0"/>
      <w:marTop w:val="0"/>
      <w:marBottom w:val="0"/>
      <w:divBdr>
        <w:top w:val="none" w:sz="0" w:space="0" w:color="auto"/>
        <w:left w:val="none" w:sz="0" w:space="0" w:color="auto"/>
        <w:bottom w:val="none" w:sz="0" w:space="0" w:color="auto"/>
        <w:right w:val="none" w:sz="0" w:space="0" w:color="auto"/>
      </w:divBdr>
    </w:div>
    <w:div w:id="1121920646">
      <w:bodyDiv w:val="1"/>
      <w:marLeft w:val="0"/>
      <w:marRight w:val="0"/>
      <w:marTop w:val="0"/>
      <w:marBottom w:val="0"/>
      <w:divBdr>
        <w:top w:val="none" w:sz="0" w:space="0" w:color="auto"/>
        <w:left w:val="none" w:sz="0" w:space="0" w:color="auto"/>
        <w:bottom w:val="none" w:sz="0" w:space="0" w:color="auto"/>
        <w:right w:val="none" w:sz="0" w:space="0" w:color="auto"/>
      </w:divBdr>
      <w:divsChild>
        <w:div w:id="149684722">
          <w:marLeft w:val="950"/>
          <w:marRight w:val="0"/>
          <w:marTop w:val="0"/>
          <w:marBottom w:val="0"/>
          <w:divBdr>
            <w:top w:val="none" w:sz="0" w:space="0" w:color="auto"/>
            <w:left w:val="none" w:sz="0" w:space="0" w:color="auto"/>
            <w:bottom w:val="none" w:sz="0" w:space="0" w:color="auto"/>
            <w:right w:val="none" w:sz="0" w:space="0" w:color="auto"/>
          </w:divBdr>
        </w:div>
        <w:div w:id="1613976959">
          <w:marLeft w:val="950"/>
          <w:marRight w:val="0"/>
          <w:marTop w:val="0"/>
          <w:marBottom w:val="0"/>
          <w:divBdr>
            <w:top w:val="none" w:sz="0" w:space="0" w:color="auto"/>
            <w:left w:val="none" w:sz="0" w:space="0" w:color="auto"/>
            <w:bottom w:val="none" w:sz="0" w:space="0" w:color="auto"/>
            <w:right w:val="none" w:sz="0" w:space="0" w:color="auto"/>
          </w:divBdr>
        </w:div>
        <w:div w:id="1864128821">
          <w:marLeft w:val="950"/>
          <w:marRight w:val="0"/>
          <w:marTop w:val="0"/>
          <w:marBottom w:val="0"/>
          <w:divBdr>
            <w:top w:val="none" w:sz="0" w:space="0" w:color="auto"/>
            <w:left w:val="none" w:sz="0" w:space="0" w:color="auto"/>
            <w:bottom w:val="none" w:sz="0" w:space="0" w:color="auto"/>
            <w:right w:val="none" w:sz="0" w:space="0" w:color="auto"/>
          </w:divBdr>
        </w:div>
        <w:div w:id="1867017815">
          <w:marLeft w:val="950"/>
          <w:marRight w:val="0"/>
          <w:marTop w:val="0"/>
          <w:marBottom w:val="0"/>
          <w:divBdr>
            <w:top w:val="none" w:sz="0" w:space="0" w:color="auto"/>
            <w:left w:val="none" w:sz="0" w:space="0" w:color="auto"/>
            <w:bottom w:val="none" w:sz="0" w:space="0" w:color="auto"/>
            <w:right w:val="none" w:sz="0" w:space="0" w:color="auto"/>
          </w:divBdr>
        </w:div>
        <w:div w:id="2032101722">
          <w:marLeft w:val="950"/>
          <w:marRight w:val="0"/>
          <w:marTop w:val="0"/>
          <w:marBottom w:val="0"/>
          <w:divBdr>
            <w:top w:val="none" w:sz="0" w:space="0" w:color="auto"/>
            <w:left w:val="none" w:sz="0" w:space="0" w:color="auto"/>
            <w:bottom w:val="none" w:sz="0" w:space="0" w:color="auto"/>
            <w:right w:val="none" w:sz="0" w:space="0" w:color="auto"/>
          </w:divBdr>
        </w:div>
      </w:divsChild>
    </w:div>
    <w:div w:id="1151672158">
      <w:bodyDiv w:val="1"/>
      <w:marLeft w:val="0"/>
      <w:marRight w:val="0"/>
      <w:marTop w:val="0"/>
      <w:marBottom w:val="0"/>
      <w:divBdr>
        <w:top w:val="none" w:sz="0" w:space="0" w:color="auto"/>
        <w:left w:val="none" w:sz="0" w:space="0" w:color="auto"/>
        <w:bottom w:val="none" w:sz="0" w:space="0" w:color="auto"/>
        <w:right w:val="none" w:sz="0" w:space="0" w:color="auto"/>
      </w:divBdr>
    </w:div>
    <w:div w:id="1168136364">
      <w:bodyDiv w:val="1"/>
      <w:marLeft w:val="0"/>
      <w:marRight w:val="0"/>
      <w:marTop w:val="0"/>
      <w:marBottom w:val="0"/>
      <w:divBdr>
        <w:top w:val="none" w:sz="0" w:space="0" w:color="auto"/>
        <w:left w:val="none" w:sz="0" w:space="0" w:color="auto"/>
        <w:bottom w:val="none" w:sz="0" w:space="0" w:color="auto"/>
        <w:right w:val="none" w:sz="0" w:space="0" w:color="auto"/>
      </w:divBdr>
    </w:div>
    <w:div w:id="1195075491">
      <w:bodyDiv w:val="1"/>
      <w:marLeft w:val="0"/>
      <w:marRight w:val="0"/>
      <w:marTop w:val="0"/>
      <w:marBottom w:val="0"/>
      <w:divBdr>
        <w:top w:val="none" w:sz="0" w:space="0" w:color="auto"/>
        <w:left w:val="none" w:sz="0" w:space="0" w:color="auto"/>
        <w:bottom w:val="none" w:sz="0" w:space="0" w:color="auto"/>
        <w:right w:val="none" w:sz="0" w:space="0" w:color="auto"/>
      </w:divBdr>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237133273">
      <w:bodyDiv w:val="1"/>
      <w:marLeft w:val="0"/>
      <w:marRight w:val="0"/>
      <w:marTop w:val="0"/>
      <w:marBottom w:val="0"/>
      <w:divBdr>
        <w:top w:val="none" w:sz="0" w:space="0" w:color="auto"/>
        <w:left w:val="none" w:sz="0" w:space="0" w:color="auto"/>
        <w:bottom w:val="none" w:sz="0" w:space="0" w:color="auto"/>
        <w:right w:val="none" w:sz="0" w:space="0" w:color="auto"/>
      </w:divBdr>
      <w:divsChild>
        <w:div w:id="1105885498">
          <w:marLeft w:val="446"/>
          <w:marRight w:val="0"/>
          <w:marTop w:val="0"/>
          <w:marBottom w:val="0"/>
          <w:divBdr>
            <w:top w:val="none" w:sz="0" w:space="0" w:color="auto"/>
            <w:left w:val="none" w:sz="0" w:space="0" w:color="auto"/>
            <w:bottom w:val="none" w:sz="0" w:space="0" w:color="auto"/>
            <w:right w:val="none" w:sz="0" w:space="0" w:color="auto"/>
          </w:divBdr>
        </w:div>
        <w:div w:id="799688721">
          <w:marLeft w:val="446"/>
          <w:marRight w:val="0"/>
          <w:marTop w:val="0"/>
          <w:marBottom w:val="0"/>
          <w:divBdr>
            <w:top w:val="none" w:sz="0" w:space="0" w:color="auto"/>
            <w:left w:val="none" w:sz="0" w:space="0" w:color="auto"/>
            <w:bottom w:val="none" w:sz="0" w:space="0" w:color="auto"/>
            <w:right w:val="none" w:sz="0" w:space="0" w:color="auto"/>
          </w:divBdr>
        </w:div>
        <w:div w:id="1727679892">
          <w:marLeft w:val="446"/>
          <w:marRight w:val="0"/>
          <w:marTop w:val="0"/>
          <w:marBottom w:val="0"/>
          <w:divBdr>
            <w:top w:val="none" w:sz="0" w:space="0" w:color="auto"/>
            <w:left w:val="none" w:sz="0" w:space="0" w:color="auto"/>
            <w:bottom w:val="none" w:sz="0" w:space="0" w:color="auto"/>
            <w:right w:val="none" w:sz="0" w:space="0" w:color="auto"/>
          </w:divBdr>
        </w:div>
      </w:divsChild>
    </w:div>
    <w:div w:id="1270316808">
      <w:bodyDiv w:val="1"/>
      <w:marLeft w:val="0"/>
      <w:marRight w:val="0"/>
      <w:marTop w:val="0"/>
      <w:marBottom w:val="0"/>
      <w:divBdr>
        <w:top w:val="none" w:sz="0" w:space="0" w:color="auto"/>
        <w:left w:val="none" w:sz="0" w:space="0" w:color="auto"/>
        <w:bottom w:val="none" w:sz="0" w:space="0" w:color="auto"/>
        <w:right w:val="none" w:sz="0" w:space="0" w:color="auto"/>
      </w:divBdr>
    </w:div>
    <w:div w:id="1303579769">
      <w:bodyDiv w:val="1"/>
      <w:marLeft w:val="0"/>
      <w:marRight w:val="0"/>
      <w:marTop w:val="0"/>
      <w:marBottom w:val="0"/>
      <w:divBdr>
        <w:top w:val="none" w:sz="0" w:space="0" w:color="auto"/>
        <w:left w:val="none" w:sz="0" w:space="0" w:color="auto"/>
        <w:bottom w:val="none" w:sz="0" w:space="0" w:color="auto"/>
        <w:right w:val="none" w:sz="0" w:space="0" w:color="auto"/>
      </w:divBdr>
    </w:div>
    <w:div w:id="1311639267">
      <w:bodyDiv w:val="1"/>
      <w:marLeft w:val="0"/>
      <w:marRight w:val="0"/>
      <w:marTop w:val="0"/>
      <w:marBottom w:val="0"/>
      <w:divBdr>
        <w:top w:val="none" w:sz="0" w:space="0" w:color="auto"/>
        <w:left w:val="none" w:sz="0" w:space="0" w:color="auto"/>
        <w:bottom w:val="none" w:sz="0" w:space="0" w:color="auto"/>
        <w:right w:val="none" w:sz="0" w:space="0" w:color="auto"/>
      </w:divBdr>
    </w:div>
    <w:div w:id="1328438325">
      <w:bodyDiv w:val="1"/>
      <w:marLeft w:val="0"/>
      <w:marRight w:val="0"/>
      <w:marTop w:val="0"/>
      <w:marBottom w:val="0"/>
      <w:divBdr>
        <w:top w:val="none" w:sz="0" w:space="0" w:color="auto"/>
        <w:left w:val="none" w:sz="0" w:space="0" w:color="auto"/>
        <w:bottom w:val="none" w:sz="0" w:space="0" w:color="auto"/>
        <w:right w:val="none" w:sz="0" w:space="0" w:color="auto"/>
      </w:divBdr>
    </w:div>
    <w:div w:id="1347906742">
      <w:bodyDiv w:val="1"/>
      <w:marLeft w:val="0"/>
      <w:marRight w:val="0"/>
      <w:marTop w:val="0"/>
      <w:marBottom w:val="0"/>
      <w:divBdr>
        <w:top w:val="none" w:sz="0" w:space="0" w:color="auto"/>
        <w:left w:val="none" w:sz="0" w:space="0" w:color="auto"/>
        <w:bottom w:val="none" w:sz="0" w:space="0" w:color="auto"/>
        <w:right w:val="none" w:sz="0" w:space="0" w:color="auto"/>
      </w:divBdr>
      <w:divsChild>
        <w:div w:id="1311443317">
          <w:marLeft w:val="461"/>
          <w:marRight w:val="0"/>
          <w:marTop w:val="0"/>
          <w:marBottom w:val="0"/>
          <w:divBdr>
            <w:top w:val="none" w:sz="0" w:space="0" w:color="auto"/>
            <w:left w:val="none" w:sz="0" w:space="0" w:color="auto"/>
            <w:bottom w:val="none" w:sz="0" w:space="0" w:color="auto"/>
            <w:right w:val="none" w:sz="0" w:space="0" w:color="auto"/>
          </w:divBdr>
        </w:div>
        <w:div w:id="1621061341">
          <w:marLeft w:val="461"/>
          <w:marRight w:val="0"/>
          <w:marTop w:val="0"/>
          <w:marBottom w:val="0"/>
          <w:divBdr>
            <w:top w:val="none" w:sz="0" w:space="0" w:color="auto"/>
            <w:left w:val="none" w:sz="0" w:space="0" w:color="auto"/>
            <w:bottom w:val="none" w:sz="0" w:space="0" w:color="auto"/>
            <w:right w:val="none" w:sz="0" w:space="0" w:color="auto"/>
          </w:divBdr>
        </w:div>
        <w:div w:id="2131514464">
          <w:marLeft w:val="461"/>
          <w:marRight w:val="0"/>
          <w:marTop w:val="0"/>
          <w:marBottom w:val="0"/>
          <w:divBdr>
            <w:top w:val="none" w:sz="0" w:space="0" w:color="auto"/>
            <w:left w:val="none" w:sz="0" w:space="0" w:color="auto"/>
            <w:bottom w:val="none" w:sz="0" w:space="0" w:color="auto"/>
            <w:right w:val="none" w:sz="0" w:space="0" w:color="auto"/>
          </w:divBdr>
        </w:div>
      </w:divsChild>
    </w:div>
    <w:div w:id="1355955620">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387457727">
          <w:marLeft w:val="0"/>
          <w:marRight w:val="0"/>
          <w:marTop w:val="0"/>
          <w:marBottom w:val="0"/>
          <w:divBdr>
            <w:top w:val="none" w:sz="0" w:space="0" w:color="auto"/>
            <w:left w:val="none" w:sz="0" w:space="0" w:color="auto"/>
            <w:bottom w:val="none" w:sz="0" w:space="0" w:color="auto"/>
            <w:right w:val="none" w:sz="0" w:space="0" w:color="auto"/>
          </w:divBdr>
        </w:div>
        <w:div w:id="395737449">
          <w:marLeft w:val="0"/>
          <w:marRight w:val="0"/>
          <w:marTop w:val="0"/>
          <w:marBottom w:val="0"/>
          <w:divBdr>
            <w:top w:val="none" w:sz="0" w:space="0" w:color="auto"/>
            <w:left w:val="none" w:sz="0" w:space="0" w:color="auto"/>
            <w:bottom w:val="none" w:sz="0" w:space="0" w:color="auto"/>
            <w:right w:val="none" w:sz="0" w:space="0" w:color="auto"/>
          </w:divBdr>
        </w:div>
      </w:divsChild>
    </w:div>
    <w:div w:id="14232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1910">
          <w:marLeft w:val="0"/>
          <w:marRight w:val="0"/>
          <w:marTop w:val="0"/>
          <w:marBottom w:val="0"/>
          <w:divBdr>
            <w:top w:val="none" w:sz="0" w:space="0" w:color="auto"/>
            <w:left w:val="none" w:sz="0" w:space="0" w:color="auto"/>
            <w:bottom w:val="none" w:sz="0" w:space="0" w:color="auto"/>
            <w:right w:val="none" w:sz="0" w:space="0" w:color="auto"/>
          </w:divBdr>
        </w:div>
      </w:divsChild>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sChild>
        <w:div w:id="94139469">
          <w:marLeft w:val="0"/>
          <w:marRight w:val="0"/>
          <w:marTop w:val="0"/>
          <w:marBottom w:val="0"/>
          <w:divBdr>
            <w:top w:val="none" w:sz="0" w:space="0" w:color="auto"/>
            <w:left w:val="none" w:sz="0" w:space="0" w:color="auto"/>
            <w:bottom w:val="none" w:sz="0" w:space="0" w:color="auto"/>
            <w:right w:val="none" w:sz="0" w:space="0" w:color="auto"/>
          </w:divBdr>
          <w:divsChild>
            <w:div w:id="855577271">
              <w:marLeft w:val="0"/>
              <w:marRight w:val="0"/>
              <w:marTop w:val="0"/>
              <w:marBottom w:val="0"/>
              <w:divBdr>
                <w:top w:val="none" w:sz="0" w:space="0" w:color="auto"/>
                <w:left w:val="none" w:sz="0" w:space="0" w:color="auto"/>
                <w:bottom w:val="none" w:sz="0" w:space="0" w:color="auto"/>
                <w:right w:val="none" w:sz="0" w:space="0" w:color="auto"/>
              </w:divBdr>
            </w:div>
          </w:divsChild>
        </w:div>
        <w:div w:id="1957172100">
          <w:marLeft w:val="0"/>
          <w:marRight w:val="180"/>
          <w:marTop w:val="0"/>
          <w:marBottom w:val="0"/>
          <w:divBdr>
            <w:top w:val="none" w:sz="0" w:space="0" w:color="auto"/>
            <w:left w:val="none" w:sz="0" w:space="0" w:color="auto"/>
            <w:bottom w:val="none" w:sz="0" w:space="0" w:color="auto"/>
            <w:right w:val="none" w:sz="0" w:space="0" w:color="auto"/>
          </w:divBdr>
          <w:divsChild>
            <w:div w:id="3067125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59448413">
      <w:bodyDiv w:val="1"/>
      <w:marLeft w:val="0"/>
      <w:marRight w:val="0"/>
      <w:marTop w:val="0"/>
      <w:marBottom w:val="0"/>
      <w:divBdr>
        <w:top w:val="none" w:sz="0" w:space="0" w:color="auto"/>
        <w:left w:val="none" w:sz="0" w:space="0" w:color="auto"/>
        <w:bottom w:val="none" w:sz="0" w:space="0" w:color="auto"/>
        <w:right w:val="none" w:sz="0" w:space="0" w:color="auto"/>
      </w:divBdr>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
    <w:div w:id="1508474600">
      <w:bodyDiv w:val="1"/>
      <w:marLeft w:val="0"/>
      <w:marRight w:val="0"/>
      <w:marTop w:val="0"/>
      <w:marBottom w:val="0"/>
      <w:divBdr>
        <w:top w:val="none" w:sz="0" w:space="0" w:color="auto"/>
        <w:left w:val="none" w:sz="0" w:space="0" w:color="auto"/>
        <w:bottom w:val="none" w:sz="0" w:space="0" w:color="auto"/>
        <w:right w:val="none" w:sz="0" w:space="0" w:color="auto"/>
      </w:divBdr>
      <w:divsChild>
        <w:div w:id="273371437">
          <w:marLeft w:val="547"/>
          <w:marRight w:val="0"/>
          <w:marTop w:val="200"/>
          <w:marBottom w:val="0"/>
          <w:divBdr>
            <w:top w:val="none" w:sz="0" w:space="0" w:color="auto"/>
            <w:left w:val="none" w:sz="0" w:space="0" w:color="auto"/>
            <w:bottom w:val="none" w:sz="0" w:space="0" w:color="auto"/>
            <w:right w:val="none" w:sz="0" w:space="0" w:color="auto"/>
          </w:divBdr>
        </w:div>
      </w:divsChild>
    </w:div>
    <w:div w:id="1632324814">
      <w:bodyDiv w:val="1"/>
      <w:marLeft w:val="0"/>
      <w:marRight w:val="0"/>
      <w:marTop w:val="0"/>
      <w:marBottom w:val="0"/>
      <w:divBdr>
        <w:top w:val="none" w:sz="0" w:space="0" w:color="auto"/>
        <w:left w:val="none" w:sz="0" w:space="0" w:color="auto"/>
        <w:bottom w:val="none" w:sz="0" w:space="0" w:color="auto"/>
        <w:right w:val="none" w:sz="0" w:space="0" w:color="auto"/>
      </w:divBdr>
    </w:div>
    <w:div w:id="1681808609">
      <w:bodyDiv w:val="1"/>
      <w:marLeft w:val="0"/>
      <w:marRight w:val="0"/>
      <w:marTop w:val="0"/>
      <w:marBottom w:val="0"/>
      <w:divBdr>
        <w:top w:val="none" w:sz="0" w:space="0" w:color="auto"/>
        <w:left w:val="none" w:sz="0" w:space="0" w:color="auto"/>
        <w:bottom w:val="none" w:sz="0" w:space="0" w:color="auto"/>
        <w:right w:val="none" w:sz="0" w:space="0" w:color="auto"/>
      </w:divBdr>
    </w:div>
    <w:div w:id="1699576101">
      <w:bodyDiv w:val="1"/>
      <w:marLeft w:val="0"/>
      <w:marRight w:val="0"/>
      <w:marTop w:val="0"/>
      <w:marBottom w:val="0"/>
      <w:divBdr>
        <w:top w:val="none" w:sz="0" w:space="0" w:color="auto"/>
        <w:left w:val="none" w:sz="0" w:space="0" w:color="auto"/>
        <w:bottom w:val="none" w:sz="0" w:space="0" w:color="auto"/>
        <w:right w:val="none" w:sz="0" w:space="0" w:color="auto"/>
      </w:divBdr>
    </w:div>
    <w:div w:id="1733387351">
      <w:bodyDiv w:val="1"/>
      <w:marLeft w:val="0"/>
      <w:marRight w:val="0"/>
      <w:marTop w:val="0"/>
      <w:marBottom w:val="0"/>
      <w:divBdr>
        <w:top w:val="none" w:sz="0" w:space="0" w:color="auto"/>
        <w:left w:val="none" w:sz="0" w:space="0" w:color="auto"/>
        <w:bottom w:val="none" w:sz="0" w:space="0" w:color="auto"/>
        <w:right w:val="none" w:sz="0" w:space="0" w:color="auto"/>
      </w:divBdr>
      <w:divsChild>
        <w:div w:id="1605771727">
          <w:marLeft w:val="965"/>
          <w:marRight w:val="0"/>
          <w:marTop w:val="0"/>
          <w:marBottom w:val="0"/>
          <w:divBdr>
            <w:top w:val="none" w:sz="0" w:space="0" w:color="auto"/>
            <w:left w:val="none" w:sz="0" w:space="0" w:color="auto"/>
            <w:bottom w:val="none" w:sz="0" w:space="0" w:color="auto"/>
            <w:right w:val="none" w:sz="0" w:space="0" w:color="auto"/>
          </w:divBdr>
        </w:div>
        <w:div w:id="1044987469">
          <w:marLeft w:val="965"/>
          <w:marRight w:val="0"/>
          <w:marTop w:val="0"/>
          <w:marBottom w:val="0"/>
          <w:divBdr>
            <w:top w:val="none" w:sz="0" w:space="0" w:color="auto"/>
            <w:left w:val="none" w:sz="0" w:space="0" w:color="auto"/>
            <w:bottom w:val="none" w:sz="0" w:space="0" w:color="auto"/>
            <w:right w:val="none" w:sz="0" w:space="0" w:color="auto"/>
          </w:divBdr>
        </w:div>
        <w:div w:id="1615747871">
          <w:marLeft w:val="965"/>
          <w:marRight w:val="0"/>
          <w:marTop w:val="0"/>
          <w:marBottom w:val="0"/>
          <w:divBdr>
            <w:top w:val="none" w:sz="0" w:space="0" w:color="auto"/>
            <w:left w:val="none" w:sz="0" w:space="0" w:color="auto"/>
            <w:bottom w:val="none" w:sz="0" w:space="0" w:color="auto"/>
            <w:right w:val="none" w:sz="0" w:space="0" w:color="auto"/>
          </w:divBdr>
        </w:div>
        <w:div w:id="2097358205">
          <w:marLeft w:val="965"/>
          <w:marRight w:val="0"/>
          <w:marTop w:val="0"/>
          <w:marBottom w:val="0"/>
          <w:divBdr>
            <w:top w:val="none" w:sz="0" w:space="0" w:color="auto"/>
            <w:left w:val="none" w:sz="0" w:space="0" w:color="auto"/>
            <w:bottom w:val="none" w:sz="0" w:space="0" w:color="auto"/>
            <w:right w:val="none" w:sz="0" w:space="0" w:color="auto"/>
          </w:divBdr>
        </w:div>
        <w:div w:id="1100219902">
          <w:marLeft w:val="965"/>
          <w:marRight w:val="0"/>
          <w:marTop w:val="0"/>
          <w:marBottom w:val="0"/>
          <w:divBdr>
            <w:top w:val="none" w:sz="0" w:space="0" w:color="auto"/>
            <w:left w:val="none" w:sz="0" w:space="0" w:color="auto"/>
            <w:bottom w:val="none" w:sz="0" w:space="0" w:color="auto"/>
            <w:right w:val="none" w:sz="0" w:space="0" w:color="auto"/>
          </w:divBdr>
        </w:div>
      </w:divsChild>
    </w:div>
    <w:div w:id="1752312690">
      <w:bodyDiv w:val="1"/>
      <w:marLeft w:val="0"/>
      <w:marRight w:val="0"/>
      <w:marTop w:val="0"/>
      <w:marBottom w:val="0"/>
      <w:divBdr>
        <w:top w:val="none" w:sz="0" w:space="0" w:color="auto"/>
        <w:left w:val="none" w:sz="0" w:space="0" w:color="auto"/>
        <w:bottom w:val="none" w:sz="0" w:space="0" w:color="auto"/>
        <w:right w:val="none" w:sz="0" w:space="0" w:color="auto"/>
      </w:divBdr>
    </w:div>
    <w:div w:id="1756003429">
      <w:bodyDiv w:val="1"/>
      <w:marLeft w:val="0"/>
      <w:marRight w:val="0"/>
      <w:marTop w:val="0"/>
      <w:marBottom w:val="0"/>
      <w:divBdr>
        <w:top w:val="none" w:sz="0" w:space="0" w:color="auto"/>
        <w:left w:val="none" w:sz="0" w:space="0" w:color="auto"/>
        <w:bottom w:val="none" w:sz="0" w:space="0" w:color="auto"/>
        <w:right w:val="none" w:sz="0" w:space="0" w:color="auto"/>
      </w:divBdr>
    </w:div>
    <w:div w:id="1764833522">
      <w:bodyDiv w:val="1"/>
      <w:marLeft w:val="0"/>
      <w:marRight w:val="0"/>
      <w:marTop w:val="0"/>
      <w:marBottom w:val="0"/>
      <w:divBdr>
        <w:top w:val="none" w:sz="0" w:space="0" w:color="auto"/>
        <w:left w:val="none" w:sz="0" w:space="0" w:color="auto"/>
        <w:bottom w:val="none" w:sz="0" w:space="0" w:color="auto"/>
        <w:right w:val="none" w:sz="0" w:space="0" w:color="auto"/>
      </w:divBdr>
    </w:div>
    <w:div w:id="1775980658">
      <w:bodyDiv w:val="1"/>
      <w:marLeft w:val="0"/>
      <w:marRight w:val="0"/>
      <w:marTop w:val="0"/>
      <w:marBottom w:val="0"/>
      <w:divBdr>
        <w:top w:val="none" w:sz="0" w:space="0" w:color="auto"/>
        <w:left w:val="none" w:sz="0" w:space="0" w:color="auto"/>
        <w:bottom w:val="none" w:sz="0" w:space="0" w:color="auto"/>
        <w:right w:val="none" w:sz="0" w:space="0" w:color="auto"/>
      </w:divBdr>
      <w:divsChild>
        <w:div w:id="231084883">
          <w:marLeft w:val="0"/>
          <w:marRight w:val="0"/>
          <w:marTop w:val="0"/>
          <w:marBottom w:val="0"/>
          <w:divBdr>
            <w:top w:val="none" w:sz="0" w:space="0" w:color="auto"/>
            <w:left w:val="none" w:sz="0" w:space="0" w:color="auto"/>
            <w:bottom w:val="none" w:sz="0" w:space="0" w:color="auto"/>
            <w:right w:val="none" w:sz="0" w:space="0" w:color="auto"/>
          </w:divBdr>
        </w:div>
        <w:div w:id="446776187">
          <w:marLeft w:val="0"/>
          <w:marRight w:val="0"/>
          <w:marTop w:val="0"/>
          <w:marBottom w:val="0"/>
          <w:divBdr>
            <w:top w:val="none" w:sz="0" w:space="0" w:color="auto"/>
            <w:left w:val="none" w:sz="0" w:space="0" w:color="auto"/>
            <w:bottom w:val="none" w:sz="0" w:space="0" w:color="auto"/>
            <w:right w:val="none" w:sz="0" w:space="0" w:color="auto"/>
          </w:divBdr>
        </w:div>
        <w:div w:id="725179104">
          <w:marLeft w:val="0"/>
          <w:marRight w:val="0"/>
          <w:marTop w:val="0"/>
          <w:marBottom w:val="0"/>
          <w:divBdr>
            <w:top w:val="none" w:sz="0" w:space="0" w:color="auto"/>
            <w:left w:val="none" w:sz="0" w:space="0" w:color="auto"/>
            <w:bottom w:val="none" w:sz="0" w:space="0" w:color="auto"/>
            <w:right w:val="none" w:sz="0" w:space="0" w:color="auto"/>
          </w:divBdr>
        </w:div>
        <w:div w:id="1408383890">
          <w:marLeft w:val="0"/>
          <w:marRight w:val="0"/>
          <w:marTop w:val="0"/>
          <w:marBottom w:val="0"/>
          <w:divBdr>
            <w:top w:val="none" w:sz="0" w:space="0" w:color="auto"/>
            <w:left w:val="none" w:sz="0" w:space="0" w:color="auto"/>
            <w:bottom w:val="none" w:sz="0" w:space="0" w:color="auto"/>
            <w:right w:val="none" w:sz="0" w:space="0" w:color="auto"/>
          </w:divBdr>
        </w:div>
        <w:div w:id="1588271679">
          <w:marLeft w:val="0"/>
          <w:marRight w:val="0"/>
          <w:marTop w:val="0"/>
          <w:marBottom w:val="0"/>
          <w:divBdr>
            <w:top w:val="none" w:sz="0" w:space="0" w:color="auto"/>
            <w:left w:val="none" w:sz="0" w:space="0" w:color="auto"/>
            <w:bottom w:val="none" w:sz="0" w:space="0" w:color="auto"/>
            <w:right w:val="none" w:sz="0" w:space="0" w:color="auto"/>
          </w:divBdr>
        </w:div>
        <w:div w:id="2026711110">
          <w:marLeft w:val="0"/>
          <w:marRight w:val="0"/>
          <w:marTop w:val="0"/>
          <w:marBottom w:val="0"/>
          <w:divBdr>
            <w:top w:val="none" w:sz="0" w:space="0" w:color="auto"/>
            <w:left w:val="none" w:sz="0" w:space="0" w:color="auto"/>
            <w:bottom w:val="none" w:sz="0" w:space="0" w:color="auto"/>
            <w:right w:val="none" w:sz="0" w:space="0" w:color="auto"/>
          </w:divBdr>
        </w:div>
        <w:div w:id="2028166951">
          <w:marLeft w:val="0"/>
          <w:marRight w:val="0"/>
          <w:marTop w:val="0"/>
          <w:marBottom w:val="0"/>
          <w:divBdr>
            <w:top w:val="none" w:sz="0" w:space="0" w:color="auto"/>
            <w:left w:val="none" w:sz="0" w:space="0" w:color="auto"/>
            <w:bottom w:val="none" w:sz="0" w:space="0" w:color="auto"/>
            <w:right w:val="none" w:sz="0" w:space="0" w:color="auto"/>
          </w:divBdr>
        </w:div>
        <w:div w:id="2111244263">
          <w:marLeft w:val="0"/>
          <w:marRight w:val="0"/>
          <w:marTop w:val="0"/>
          <w:marBottom w:val="0"/>
          <w:divBdr>
            <w:top w:val="none" w:sz="0" w:space="0" w:color="auto"/>
            <w:left w:val="none" w:sz="0" w:space="0" w:color="auto"/>
            <w:bottom w:val="none" w:sz="0" w:space="0" w:color="auto"/>
            <w:right w:val="none" w:sz="0" w:space="0" w:color="auto"/>
          </w:divBdr>
        </w:div>
      </w:divsChild>
    </w:div>
    <w:div w:id="1781024409">
      <w:bodyDiv w:val="1"/>
      <w:marLeft w:val="0"/>
      <w:marRight w:val="0"/>
      <w:marTop w:val="0"/>
      <w:marBottom w:val="0"/>
      <w:divBdr>
        <w:top w:val="none" w:sz="0" w:space="0" w:color="auto"/>
        <w:left w:val="none" w:sz="0" w:space="0" w:color="auto"/>
        <w:bottom w:val="none" w:sz="0" w:space="0" w:color="auto"/>
        <w:right w:val="none" w:sz="0" w:space="0" w:color="auto"/>
      </w:divBdr>
    </w:div>
    <w:div w:id="1784420463">
      <w:bodyDiv w:val="1"/>
      <w:marLeft w:val="0"/>
      <w:marRight w:val="0"/>
      <w:marTop w:val="0"/>
      <w:marBottom w:val="0"/>
      <w:divBdr>
        <w:top w:val="none" w:sz="0" w:space="0" w:color="auto"/>
        <w:left w:val="none" w:sz="0" w:space="0" w:color="auto"/>
        <w:bottom w:val="none" w:sz="0" w:space="0" w:color="auto"/>
        <w:right w:val="none" w:sz="0" w:space="0" w:color="auto"/>
      </w:divBdr>
      <w:divsChild>
        <w:div w:id="257251121">
          <w:marLeft w:val="0"/>
          <w:marRight w:val="0"/>
          <w:marTop w:val="0"/>
          <w:marBottom w:val="0"/>
          <w:divBdr>
            <w:top w:val="none" w:sz="0" w:space="0" w:color="auto"/>
            <w:left w:val="none" w:sz="0" w:space="0" w:color="auto"/>
            <w:bottom w:val="none" w:sz="0" w:space="0" w:color="auto"/>
            <w:right w:val="none" w:sz="0" w:space="0" w:color="auto"/>
          </w:divBdr>
        </w:div>
        <w:div w:id="364864612">
          <w:marLeft w:val="0"/>
          <w:marRight w:val="0"/>
          <w:marTop w:val="0"/>
          <w:marBottom w:val="0"/>
          <w:divBdr>
            <w:top w:val="none" w:sz="0" w:space="0" w:color="auto"/>
            <w:left w:val="none" w:sz="0" w:space="0" w:color="auto"/>
            <w:bottom w:val="none" w:sz="0" w:space="0" w:color="auto"/>
            <w:right w:val="none" w:sz="0" w:space="0" w:color="auto"/>
          </w:divBdr>
        </w:div>
        <w:div w:id="570623405">
          <w:marLeft w:val="0"/>
          <w:marRight w:val="0"/>
          <w:marTop w:val="0"/>
          <w:marBottom w:val="0"/>
          <w:divBdr>
            <w:top w:val="none" w:sz="0" w:space="0" w:color="auto"/>
            <w:left w:val="none" w:sz="0" w:space="0" w:color="auto"/>
            <w:bottom w:val="none" w:sz="0" w:space="0" w:color="auto"/>
            <w:right w:val="none" w:sz="0" w:space="0" w:color="auto"/>
          </w:divBdr>
        </w:div>
        <w:div w:id="1080830579">
          <w:marLeft w:val="0"/>
          <w:marRight w:val="0"/>
          <w:marTop w:val="0"/>
          <w:marBottom w:val="0"/>
          <w:divBdr>
            <w:top w:val="none" w:sz="0" w:space="0" w:color="auto"/>
            <w:left w:val="none" w:sz="0" w:space="0" w:color="auto"/>
            <w:bottom w:val="none" w:sz="0" w:space="0" w:color="auto"/>
            <w:right w:val="none" w:sz="0" w:space="0" w:color="auto"/>
          </w:divBdr>
        </w:div>
      </w:divsChild>
    </w:div>
    <w:div w:id="1790853261">
      <w:bodyDiv w:val="1"/>
      <w:marLeft w:val="0"/>
      <w:marRight w:val="0"/>
      <w:marTop w:val="0"/>
      <w:marBottom w:val="0"/>
      <w:divBdr>
        <w:top w:val="none" w:sz="0" w:space="0" w:color="auto"/>
        <w:left w:val="none" w:sz="0" w:space="0" w:color="auto"/>
        <w:bottom w:val="none" w:sz="0" w:space="0" w:color="auto"/>
        <w:right w:val="none" w:sz="0" w:space="0" w:color="auto"/>
      </w:divBdr>
      <w:divsChild>
        <w:div w:id="1571386666">
          <w:marLeft w:val="0"/>
          <w:marRight w:val="0"/>
          <w:marTop w:val="0"/>
          <w:marBottom w:val="0"/>
          <w:divBdr>
            <w:top w:val="none" w:sz="0" w:space="0" w:color="auto"/>
            <w:left w:val="none" w:sz="0" w:space="0" w:color="auto"/>
            <w:bottom w:val="none" w:sz="0" w:space="0" w:color="auto"/>
            <w:right w:val="none" w:sz="0" w:space="0" w:color="auto"/>
          </w:divBdr>
          <w:divsChild>
            <w:div w:id="1021972804">
              <w:marLeft w:val="0"/>
              <w:marRight w:val="0"/>
              <w:marTop w:val="0"/>
              <w:marBottom w:val="0"/>
              <w:divBdr>
                <w:top w:val="none" w:sz="0" w:space="0" w:color="auto"/>
                <w:left w:val="none" w:sz="0" w:space="0" w:color="auto"/>
                <w:bottom w:val="none" w:sz="0" w:space="0" w:color="auto"/>
                <w:right w:val="none" w:sz="0" w:space="0" w:color="auto"/>
              </w:divBdr>
              <w:divsChild>
                <w:div w:id="2139369440">
                  <w:marLeft w:val="0"/>
                  <w:marRight w:val="0"/>
                  <w:marTop w:val="0"/>
                  <w:marBottom w:val="0"/>
                  <w:divBdr>
                    <w:top w:val="none" w:sz="0" w:space="0" w:color="auto"/>
                    <w:left w:val="none" w:sz="0" w:space="0" w:color="auto"/>
                    <w:bottom w:val="none" w:sz="0" w:space="0" w:color="auto"/>
                    <w:right w:val="none" w:sz="0" w:space="0" w:color="auto"/>
                  </w:divBdr>
                  <w:divsChild>
                    <w:div w:id="409352099">
                      <w:marLeft w:val="0"/>
                      <w:marRight w:val="0"/>
                      <w:marTop w:val="0"/>
                      <w:marBottom w:val="0"/>
                      <w:divBdr>
                        <w:top w:val="none" w:sz="0" w:space="0" w:color="auto"/>
                        <w:left w:val="none" w:sz="0" w:space="0" w:color="auto"/>
                        <w:bottom w:val="none" w:sz="0" w:space="0" w:color="auto"/>
                        <w:right w:val="none" w:sz="0" w:space="0" w:color="auto"/>
                      </w:divBdr>
                      <w:divsChild>
                        <w:div w:id="1632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2857">
      <w:bodyDiv w:val="1"/>
      <w:marLeft w:val="0"/>
      <w:marRight w:val="0"/>
      <w:marTop w:val="0"/>
      <w:marBottom w:val="0"/>
      <w:divBdr>
        <w:top w:val="none" w:sz="0" w:space="0" w:color="auto"/>
        <w:left w:val="none" w:sz="0" w:space="0" w:color="auto"/>
        <w:bottom w:val="none" w:sz="0" w:space="0" w:color="auto"/>
        <w:right w:val="none" w:sz="0" w:space="0" w:color="auto"/>
      </w:divBdr>
    </w:div>
    <w:div w:id="1812869479">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4197630">
      <w:bodyDiv w:val="1"/>
      <w:marLeft w:val="0"/>
      <w:marRight w:val="0"/>
      <w:marTop w:val="0"/>
      <w:marBottom w:val="0"/>
      <w:divBdr>
        <w:top w:val="none" w:sz="0" w:space="0" w:color="auto"/>
        <w:left w:val="none" w:sz="0" w:space="0" w:color="auto"/>
        <w:bottom w:val="none" w:sz="0" w:space="0" w:color="auto"/>
        <w:right w:val="none" w:sz="0" w:space="0" w:color="auto"/>
      </w:divBdr>
    </w:div>
    <w:div w:id="1855147103">
      <w:bodyDiv w:val="1"/>
      <w:marLeft w:val="0"/>
      <w:marRight w:val="0"/>
      <w:marTop w:val="0"/>
      <w:marBottom w:val="0"/>
      <w:divBdr>
        <w:top w:val="none" w:sz="0" w:space="0" w:color="auto"/>
        <w:left w:val="none" w:sz="0" w:space="0" w:color="auto"/>
        <w:bottom w:val="none" w:sz="0" w:space="0" w:color="auto"/>
        <w:right w:val="none" w:sz="0" w:space="0" w:color="auto"/>
      </w:divBdr>
    </w:div>
    <w:div w:id="1869023581">
      <w:bodyDiv w:val="1"/>
      <w:marLeft w:val="0"/>
      <w:marRight w:val="0"/>
      <w:marTop w:val="0"/>
      <w:marBottom w:val="0"/>
      <w:divBdr>
        <w:top w:val="none" w:sz="0" w:space="0" w:color="auto"/>
        <w:left w:val="none" w:sz="0" w:space="0" w:color="auto"/>
        <w:bottom w:val="none" w:sz="0" w:space="0" w:color="auto"/>
        <w:right w:val="none" w:sz="0" w:space="0" w:color="auto"/>
      </w:divBdr>
    </w:div>
    <w:div w:id="1877038677">
      <w:bodyDiv w:val="1"/>
      <w:marLeft w:val="0"/>
      <w:marRight w:val="0"/>
      <w:marTop w:val="0"/>
      <w:marBottom w:val="0"/>
      <w:divBdr>
        <w:top w:val="none" w:sz="0" w:space="0" w:color="auto"/>
        <w:left w:val="none" w:sz="0" w:space="0" w:color="auto"/>
        <w:bottom w:val="none" w:sz="0" w:space="0" w:color="auto"/>
        <w:right w:val="none" w:sz="0" w:space="0" w:color="auto"/>
      </w:divBdr>
      <w:divsChild>
        <w:div w:id="1426026666">
          <w:marLeft w:val="907"/>
          <w:marRight w:val="0"/>
          <w:marTop w:val="0"/>
          <w:marBottom w:val="0"/>
          <w:divBdr>
            <w:top w:val="none" w:sz="0" w:space="0" w:color="auto"/>
            <w:left w:val="none" w:sz="0" w:space="0" w:color="auto"/>
            <w:bottom w:val="none" w:sz="0" w:space="0" w:color="auto"/>
            <w:right w:val="none" w:sz="0" w:space="0" w:color="auto"/>
          </w:divBdr>
        </w:div>
        <w:div w:id="1539464161">
          <w:marLeft w:val="907"/>
          <w:marRight w:val="0"/>
          <w:marTop w:val="0"/>
          <w:marBottom w:val="0"/>
          <w:divBdr>
            <w:top w:val="none" w:sz="0" w:space="0" w:color="auto"/>
            <w:left w:val="none" w:sz="0" w:space="0" w:color="auto"/>
            <w:bottom w:val="none" w:sz="0" w:space="0" w:color="auto"/>
            <w:right w:val="none" w:sz="0" w:space="0" w:color="auto"/>
          </w:divBdr>
        </w:div>
        <w:div w:id="1910772007">
          <w:marLeft w:val="907"/>
          <w:marRight w:val="0"/>
          <w:marTop w:val="0"/>
          <w:marBottom w:val="0"/>
          <w:divBdr>
            <w:top w:val="none" w:sz="0" w:space="0" w:color="auto"/>
            <w:left w:val="none" w:sz="0" w:space="0" w:color="auto"/>
            <w:bottom w:val="none" w:sz="0" w:space="0" w:color="auto"/>
            <w:right w:val="none" w:sz="0" w:space="0" w:color="auto"/>
          </w:divBdr>
        </w:div>
      </w:divsChild>
    </w:div>
    <w:div w:id="1878543870">
      <w:bodyDiv w:val="1"/>
      <w:marLeft w:val="0"/>
      <w:marRight w:val="0"/>
      <w:marTop w:val="0"/>
      <w:marBottom w:val="0"/>
      <w:divBdr>
        <w:top w:val="none" w:sz="0" w:space="0" w:color="auto"/>
        <w:left w:val="none" w:sz="0" w:space="0" w:color="auto"/>
        <w:bottom w:val="none" w:sz="0" w:space="0" w:color="auto"/>
        <w:right w:val="none" w:sz="0" w:space="0" w:color="auto"/>
      </w:divBdr>
    </w:div>
    <w:div w:id="1940600705">
      <w:bodyDiv w:val="1"/>
      <w:marLeft w:val="0"/>
      <w:marRight w:val="0"/>
      <w:marTop w:val="0"/>
      <w:marBottom w:val="0"/>
      <w:divBdr>
        <w:top w:val="none" w:sz="0" w:space="0" w:color="auto"/>
        <w:left w:val="none" w:sz="0" w:space="0" w:color="auto"/>
        <w:bottom w:val="none" w:sz="0" w:space="0" w:color="auto"/>
        <w:right w:val="none" w:sz="0" w:space="0" w:color="auto"/>
      </w:divBdr>
    </w:div>
    <w:div w:id="1955205524">
      <w:bodyDiv w:val="1"/>
      <w:marLeft w:val="0"/>
      <w:marRight w:val="0"/>
      <w:marTop w:val="0"/>
      <w:marBottom w:val="0"/>
      <w:divBdr>
        <w:top w:val="none" w:sz="0" w:space="0" w:color="auto"/>
        <w:left w:val="none" w:sz="0" w:space="0" w:color="auto"/>
        <w:bottom w:val="none" w:sz="0" w:space="0" w:color="auto"/>
        <w:right w:val="none" w:sz="0" w:space="0" w:color="auto"/>
      </w:divBdr>
      <w:divsChild>
        <w:div w:id="376468851">
          <w:marLeft w:val="461"/>
          <w:marRight w:val="0"/>
          <w:marTop w:val="0"/>
          <w:marBottom w:val="0"/>
          <w:divBdr>
            <w:top w:val="none" w:sz="0" w:space="0" w:color="auto"/>
            <w:left w:val="none" w:sz="0" w:space="0" w:color="auto"/>
            <w:bottom w:val="none" w:sz="0" w:space="0" w:color="auto"/>
            <w:right w:val="none" w:sz="0" w:space="0" w:color="auto"/>
          </w:divBdr>
        </w:div>
        <w:div w:id="1927499625">
          <w:marLeft w:val="461"/>
          <w:marRight w:val="0"/>
          <w:marTop w:val="0"/>
          <w:marBottom w:val="0"/>
          <w:divBdr>
            <w:top w:val="none" w:sz="0" w:space="0" w:color="auto"/>
            <w:left w:val="none" w:sz="0" w:space="0" w:color="auto"/>
            <w:bottom w:val="none" w:sz="0" w:space="0" w:color="auto"/>
            <w:right w:val="none" w:sz="0" w:space="0" w:color="auto"/>
          </w:divBdr>
        </w:div>
        <w:div w:id="1981618879">
          <w:marLeft w:val="461"/>
          <w:marRight w:val="0"/>
          <w:marTop w:val="0"/>
          <w:marBottom w:val="0"/>
          <w:divBdr>
            <w:top w:val="none" w:sz="0" w:space="0" w:color="auto"/>
            <w:left w:val="none" w:sz="0" w:space="0" w:color="auto"/>
            <w:bottom w:val="none" w:sz="0" w:space="0" w:color="auto"/>
            <w:right w:val="none" w:sz="0" w:space="0" w:color="auto"/>
          </w:divBdr>
        </w:div>
      </w:divsChild>
    </w:div>
    <w:div w:id="1968002506">
      <w:bodyDiv w:val="1"/>
      <w:marLeft w:val="0"/>
      <w:marRight w:val="0"/>
      <w:marTop w:val="0"/>
      <w:marBottom w:val="0"/>
      <w:divBdr>
        <w:top w:val="none" w:sz="0" w:space="0" w:color="auto"/>
        <w:left w:val="none" w:sz="0" w:space="0" w:color="auto"/>
        <w:bottom w:val="none" w:sz="0" w:space="0" w:color="auto"/>
        <w:right w:val="none" w:sz="0" w:space="0" w:color="auto"/>
      </w:divBdr>
    </w:div>
    <w:div w:id="1996687917">
      <w:bodyDiv w:val="1"/>
      <w:marLeft w:val="0"/>
      <w:marRight w:val="0"/>
      <w:marTop w:val="0"/>
      <w:marBottom w:val="0"/>
      <w:divBdr>
        <w:top w:val="none" w:sz="0" w:space="0" w:color="auto"/>
        <w:left w:val="none" w:sz="0" w:space="0" w:color="auto"/>
        <w:bottom w:val="none" w:sz="0" w:space="0" w:color="auto"/>
        <w:right w:val="none" w:sz="0" w:space="0" w:color="auto"/>
      </w:divBdr>
    </w:div>
    <w:div w:id="2063748275">
      <w:bodyDiv w:val="1"/>
      <w:marLeft w:val="0"/>
      <w:marRight w:val="0"/>
      <w:marTop w:val="0"/>
      <w:marBottom w:val="0"/>
      <w:divBdr>
        <w:top w:val="none" w:sz="0" w:space="0" w:color="auto"/>
        <w:left w:val="none" w:sz="0" w:space="0" w:color="auto"/>
        <w:bottom w:val="none" w:sz="0" w:space="0" w:color="auto"/>
        <w:right w:val="none" w:sz="0" w:space="0" w:color="auto"/>
      </w:divBdr>
      <w:divsChild>
        <w:div w:id="505706040">
          <w:marLeft w:val="0"/>
          <w:marRight w:val="0"/>
          <w:marTop w:val="0"/>
          <w:marBottom w:val="0"/>
          <w:divBdr>
            <w:top w:val="none" w:sz="0" w:space="0" w:color="auto"/>
            <w:left w:val="none" w:sz="0" w:space="0" w:color="auto"/>
            <w:bottom w:val="none" w:sz="0" w:space="0" w:color="auto"/>
            <w:right w:val="none" w:sz="0" w:space="0" w:color="auto"/>
          </w:divBdr>
        </w:div>
      </w:divsChild>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146386495">
      <w:bodyDiv w:val="1"/>
      <w:marLeft w:val="0"/>
      <w:marRight w:val="0"/>
      <w:marTop w:val="0"/>
      <w:marBottom w:val="0"/>
      <w:divBdr>
        <w:top w:val="none" w:sz="0" w:space="0" w:color="auto"/>
        <w:left w:val="none" w:sz="0" w:space="0" w:color="auto"/>
        <w:bottom w:val="none" w:sz="0" w:space="0" w:color="auto"/>
        <w:right w:val="none" w:sz="0" w:space="0" w:color="auto"/>
      </w:divBdr>
      <w:divsChild>
        <w:div w:id="1441098670">
          <w:marLeft w:val="0"/>
          <w:marRight w:val="0"/>
          <w:marTop w:val="0"/>
          <w:marBottom w:val="0"/>
          <w:divBdr>
            <w:top w:val="none" w:sz="0" w:space="0" w:color="auto"/>
            <w:left w:val="none" w:sz="0" w:space="0" w:color="auto"/>
            <w:bottom w:val="none" w:sz="0" w:space="0" w:color="auto"/>
            <w:right w:val="none" w:sz="0" w:space="0" w:color="auto"/>
          </w:divBdr>
          <w:divsChild>
            <w:div w:id="496769508">
              <w:marLeft w:val="0"/>
              <w:marRight w:val="0"/>
              <w:marTop w:val="0"/>
              <w:marBottom w:val="0"/>
              <w:divBdr>
                <w:top w:val="none" w:sz="0" w:space="0" w:color="auto"/>
                <w:left w:val="none" w:sz="0" w:space="0" w:color="auto"/>
                <w:bottom w:val="none" w:sz="0" w:space="0" w:color="auto"/>
                <w:right w:val="none" w:sz="0" w:space="0" w:color="auto"/>
              </w:divBdr>
              <w:divsChild>
                <w:div w:id="893928634">
                  <w:marLeft w:val="210"/>
                  <w:marRight w:val="210"/>
                  <w:marTop w:val="0"/>
                  <w:marBottom w:val="0"/>
                  <w:divBdr>
                    <w:top w:val="none" w:sz="0" w:space="0" w:color="auto"/>
                    <w:left w:val="none" w:sz="0" w:space="0" w:color="auto"/>
                    <w:bottom w:val="none" w:sz="0" w:space="0" w:color="auto"/>
                    <w:right w:val="none" w:sz="0" w:space="0" w:color="auto"/>
                  </w:divBdr>
                  <w:divsChild>
                    <w:div w:id="2097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mc@cbu.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6" ma:contentTypeDescription="Create a new document." ma:contentTypeScope="" ma:versionID="36f4903fe045a2a8a631d4d85d1b9c94">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8546b5c1d033965a8c747fe8fdd9606f"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2FEA1-D81B-4EA1-B290-FF5F9F626C37}">
  <ds:schemaRefs>
    <ds:schemaRef ds:uri="http://purl.org/dc/terms/"/>
    <ds:schemaRef ds:uri="http://www.w3.org/XML/1998/namespace"/>
    <ds:schemaRef ds:uri="http://purl.org/dc/elements/1.1/"/>
    <ds:schemaRef ds:uri="d3e5fc13-c423-43d4-97ca-84f7cb5ba23f"/>
    <ds:schemaRef ds:uri="http://schemas.microsoft.com/office/2006/metadata/properties"/>
    <ds:schemaRef ds:uri="http://schemas.microsoft.com/office/2006/documentManagement/types"/>
    <ds:schemaRef ds:uri="f167c77c-ef5f-476f-bd3e-87cd46837c60"/>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FC4CDA-D67A-4CCB-BF0A-5A3A23BA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D5E3-E0D9-4B0C-B53E-9955AEB7371B}">
  <ds:schemaRefs>
    <ds:schemaRef ds:uri="http://schemas.microsoft.com/sharepoint/v3/contenttype/forms"/>
  </ds:schemaRefs>
</ds:datastoreItem>
</file>

<file path=customXml/itemProps4.xml><?xml version="1.0" encoding="utf-8"?>
<ds:datastoreItem xmlns:ds="http://schemas.openxmlformats.org/officeDocument/2006/customXml" ds:itemID="{CEC584CB-54EE-4D4C-BC85-DA391F6C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4140</Words>
  <Characters>22395</Characters>
  <Application>Microsoft Office Word</Application>
  <DocSecurity>0</DocSecurity>
  <Lines>489</Lines>
  <Paragraphs>206</Paragraphs>
  <ScaleCrop>false</ScaleCrop>
  <HeadingPairs>
    <vt:vector size="2" baseType="variant">
      <vt:variant>
        <vt:lpstr>Title</vt:lpstr>
      </vt:variant>
      <vt:variant>
        <vt:i4>1</vt:i4>
      </vt:variant>
    </vt:vector>
  </HeadingPairs>
  <TitlesOfParts>
    <vt:vector size="1" baseType="lpstr">
      <vt:lpstr>Senate</vt:lpstr>
    </vt:vector>
  </TitlesOfParts>
  <Company>Hewlett-Packard Company</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subject/>
  <dc:creator>debbie_macaulay</dc:creator>
  <cp:keywords/>
  <dc:description/>
  <cp:lastModifiedBy>Angela Ross</cp:lastModifiedBy>
  <cp:revision>8</cp:revision>
  <cp:lastPrinted>2024-01-11T20:24:00Z</cp:lastPrinted>
  <dcterms:created xsi:type="dcterms:W3CDTF">2024-01-12T16:09:00Z</dcterms:created>
  <dcterms:modified xsi:type="dcterms:W3CDTF">2024-01-18T20:16:00Z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y fmtid="{D5CDD505-2E9C-101B-9397-08002B2CF9AE}" pid="3" name="GrammarlyDocumentId">
    <vt:lpwstr>91468ba5da182df92d3166c4c4444ca68575884c1a2eb590a7e9763d4336c0e1</vt:lpwstr>
  </property>
</Properties>
</file>